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A0187" w14:textId="23E2263B" w:rsidR="00D83C52" w:rsidRPr="005E0B97" w:rsidRDefault="005E0B97">
      <w:pPr>
        <w:rPr>
          <w:rFonts w:ascii="Century Gothic" w:hAnsi="Century Gothic"/>
          <w:b/>
          <w:bCs/>
          <w:sz w:val="28"/>
          <w:szCs w:val="28"/>
        </w:rPr>
      </w:pPr>
      <w:r>
        <w:rPr>
          <w:rFonts w:ascii="Century Gothic" w:hAnsi="Century Gothic"/>
          <w:b/>
          <w:bCs/>
          <w:noProof/>
          <w:sz w:val="28"/>
          <w:szCs w:val="28"/>
        </w:rPr>
        <w:drawing>
          <wp:anchor distT="0" distB="0" distL="114300" distR="114300" simplePos="0" relativeHeight="251658240" behindDoc="1" locked="0" layoutInCell="1" allowOverlap="1" wp14:anchorId="35E16858" wp14:editId="7A0C712D">
            <wp:simplePos x="0" y="0"/>
            <wp:positionH relativeFrom="column">
              <wp:posOffset>247650</wp:posOffset>
            </wp:positionH>
            <wp:positionV relativeFrom="paragraph">
              <wp:posOffset>0</wp:posOffset>
            </wp:positionV>
            <wp:extent cx="1270000" cy="1905000"/>
            <wp:effectExtent l="0" t="0" r="6350" b="0"/>
            <wp:wrapTight wrapText="bothSides">
              <wp:wrapPolygon edited="0">
                <wp:start x="0" y="0"/>
                <wp:lineTo x="0" y="21384"/>
                <wp:lineTo x="21384" y="21384"/>
                <wp:lineTo x="21384" y="0"/>
                <wp:lineTo x="0" y="0"/>
              </wp:wrapPolygon>
            </wp:wrapTight>
            <wp:docPr id="195420242" name="Picture 1" descr="A person wearing glasses and a green polo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0242" name="Picture 1" descr="A person wearing glasses and a green polo shi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0" cy="1905000"/>
                    </a:xfrm>
                    <a:prstGeom prst="rect">
                      <a:avLst/>
                    </a:prstGeom>
                  </pic:spPr>
                </pic:pic>
              </a:graphicData>
            </a:graphic>
          </wp:anchor>
        </w:drawing>
      </w:r>
      <w:r w:rsidR="00D83C52" w:rsidRPr="005E0B97">
        <w:rPr>
          <w:rFonts w:ascii="Century Gothic" w:hAnsi="Century Gothic"/>
          <w:b/>
          <w:bCs/>
          <w:sz w:val="28"/>
          <w:szCs w:val="28"/>
        </w:rPr>
        <w:t>Joe Powell, Chief Executive</w:t>
      </w:r>
      <w:r w:rsidR="00D275E5" w:rsidRPr="005E0B97">
        <w:rPr>
          <w:rFonts w:ascii="Century Gothic" w:hAnsi="Century Gothic"/>
          <w:b/>
          <w:bCs/>
          <w:sz w:val="28"/>
          <w:szCs w:val="28"/>
        </w:rPr>
        <w:t xml:space="preserve"> – All Wales People First</w:t>
      </w:r>
    </w:p>
    <w:p w14:paraId="775B5BEC" w14:textId="296C3C56" w:rsidR="00D275E5" w:rsidRPr="005E0B97" w:rsidRDefault="00D275E5">
      <w:pPr>
        <w:rPr>
          <w:rFonts w:ascii="Century Gothic" w:hAnsi="Century Gothic"/>
          <w:b/>
          <w:bCs/>
          <w:sz w:val="28"/>
          <w:szCs w:val="28"/>
        </w:rPr>
      </w:pPr>
      <w:r w:rsidRPr="005E0B97">
        <w:rPr>
          <w:rFonts w:ascii="Century Gothic" w:hAnsi="Century Gothic"/>
          <w:b/>
          <w:bCs/>
          <w:sz w:val="28"/>
          <w:szCs w:val="28"/>
        </w:rPr>
        <w:t xml:space="preserve">Through our Eyes on Tour </w:t>
      </w:r>
      <w:r w:rsidR="008576EE">
        <w:rPr>
          <w:rFonts w:ascii="Century Gothic" w:hAnsi="Century Gothic"/>
          <w:b/>
          <w:bCs/>
          <w:sz w:val="28"/>
          <w:szCs w:val="28"/>
        </w:rPr>
        <w:t>c</w:t>
      </w:r>
      <w:r w:rsidRPr="005E0B97">
        <w:rPr>
          <w:rFonts w:ascii="Century Gothic" w:hAnsi="Century Gothic"/>
          <w:b/>
          <w:bCs/>
          <w:sz w:val="28"/>
          <w:szCs w:val="28"/>
        </w:rPr>
        <w:t>elebration event in Bangor</w:t>
      </w:r>
      <w:r w:rsidR="005E0B97" w:rsidRPr="005E0B97">
        <w:rPr>
          <w:rFonts w:ascii="Century Gothic" w:hAnsi="Century Gothic"/>
          <w:b/>
          <w:bCs/>
          <w:sz w:val="28"/>
          <w:szCs w:val="28"/>
        </w:rPr>
        <w:t>, 2</w:t>
      </w:r>
      <w:r w:rsidR="005E0B97" w:rsidRPr="005E0B97">
        <w:rPr>
          <w:rFonts w:ascii="Century Gothic" w:hAnsi="Century Gothic"/>
          <w:b/>
          <w:bCs/>
          <w:sz w:val="28"/>
          <w:szCs w:val="28"/>
          <w:vertAlign w:val="superscript"/>
        </w:rPr>
        <w:t>nd</w:t>
      </w:r>
      <w:r w:rsidR="005E0B97" w:rsidRPr="005E0B97">
        <w:rPr>
          <w:rFonts w:ascii="Century Gothic" w:hAnsi="Century Gothic"/>
          <w:b/>
          <w:bCs/>
          <w:sz w:val="28"/>
          <w:szCs w:val="28"/>
        </w:rPr>
        <w:t xml:space="preserve"> December 2024</w:t>
      </w:r>
    </w:p>
    <w:p w14:paraId="5B52EF45" w14:textId="77777777" w:rsidR="005E0B97" w:rsidRDefault="005E0B97">
      <w:pPr>
        <w:rPr>
          <w:rFonts w:ascii="Century Gothic" w:hAnsi="Century Gothic"/>
          <w:sz w:val="28"/>
          <w:szCs w:val="28"/>
        </w:rPr>
      </w:pPr>
    </w:p>
    <w:p w14:paraId="0D149377" w14:textId="77777777" w:rsidR="005E0B97" w:rsidRDefault="005E0B97">
      <w:pPr>
        <w:rPr>
          <w:rFonts w:ascii="Century Gothic" w:hAnsi="Century Gothic"/>
          <w:sz w:val="28"/>
          <w:szCs w:val="28"/>
        </w:rPr>
      </w:pPr>
    </w:p>
    <w:p w14:paraId="2100DA36" w14:textId="77777777" w:rsidR="005E0B97" w:rsidRDefault="005E0B97">
      <w:pPr>
        <w:rPr>
          <w:rFonts w:ascii="Century Gothic" w:hAnsi="Century Gothic"/>
          <w:sz w:val="28"/>
          <w:szCs w:val="28"/>
        </w:rPr>
      </w:pPr>
    </w:p>
    <w:p w14:paraId="0FD10C16" w14:textId="6969F5A0" w:rsidR="004C34C6" w:rsidRDefault="00F066B9">
      <w:pPr>
        <w:rPr>
          <w:rFonts w:ascii="Century Gothic" w:hAnsi="Century Gothic"/>
          <w:sz w:val="28"/>
          <w:szCs w:val="28"/>
        </w:rPr>
      </w:pPr>
      <w:r>
        <w:rPr>
          <w:rFonts w:ascii="Century Gothic" w:hAnsi="Century Gothic"/>
          <w:sz w:val="28"/>
          <w:szCs w:val="28"/>
        </w:rPr>
        <w:t>What’s in a picture?</w:t>
      </w:r>
    </w:p>
    <w:p w14:paraId="570CB2B2" w14:textId="4B1A94ED" w:rsidR="00026FE4" w:rsidRDefault="00026FE4">
      <w:pPr>
        <w:rPr>
          <w:rFonts w:ascii="Century Gothic" w:hAnsi="Century Gothic"/>
          <w:sz w:val="28"/>
          <w:szCs w:val="28"/>
        </w:rPr>
      </w:pPr>
      <w:r>
        <w:rPr>
          <w:rFonts w:ascii="Century Gothic" w:hAnsi="Century Gothic"/>
          <w:sz w:val="28"/>
          <w:szCs w:val="28"/>
        </w:rPr>
        <w:t xml:space="preserve">I met the Project Manager/ photographer of the original Through Our Eyes project, Natasha Hirst some years ago when we were part of another project. I spoke to Natasha about my personal frustration that people with learning disabilities are often portrayed in the media in a tokenistic way and the images are usually chosen and designed by someone without a learning disability. We agreed that this would be a great opportunity to work with people with learning disabilities to design the images they felt best represented them and </w:t>
      </w:r>
      <w:r w:rsidR="009D3EE4">
        <w:rPr>
          <w:rFonts w:ascii="Century Gothic" w:hAnsi="Century Gothic"/>
          <w:sz w:val="28"/>
          <w:szCs w:val="28"/>
        </w:rPr>
        <w:t xml:space="preserve">to </w:t>
      </w:r>
      <w:r>
        <w:rPr>
          <w:rFonts w:ascii="Century Gothic" w:hAnsi="Century Gothic"/>
          <w:sz w:val="28"/>
          <w:szCs w:val="28"/>
        </w:rPr>
        <w:t xml:space="preserve">challenge negative attitudes and stereotypes about learning disability. </w:t>
      </w:r>
    </w:p>
    <w:p w14:paraId="31BF0D62" w14:textId="77777777" w:rsidR="006B2190" w:rsidRDefault="00026FE4">
      <w:pPr>
        <w:rPr>
          <w:rFonts w:ascii="Century Gothic" w:hAnsi="Century Gothic"/>
          <w:sz w:val="28"/>
          <w:szCs w:val="28"/>
        </w:rPr>
      </w:pPr>
      <w:r>
        <w:rPr>
          <w:rFonts w:ascii="Century Gothic" w:hAnsi="Century Gothic"/>
          <w:sz w:val="28"/>
          <w:szCs w:val="28"/>
        </w:rPr>
        <w:t xml:space="preserve">We put this to our National Council, the member led forum who lead the strategic vision of All Wales People First and they agreed. They worked with All Wales People First on how they think the project should look and what it should </w:t>
      </w:r>
      <w:r w:rsidR="006B2190">
        <w:rPr>
          <w:rFonts w:ascii="Century Gothic" w:hAnsi="Century Gothic"/>
          <w:sz w:val="28"/>
          <w:szCs w:val="28"/>
        </w:rPr>
        <w:t xml:space="preserve">contain. </w:t>
      </w:r>
      <w:r>
        <w:rPr>
          <w:rFonts w:ascii="Century Gothic" w:hAnsi="Century Gothic"/>
          <w:sz w:val="28"/>
          <w:szCs w:val="28"/>
        </w:rPr>
        <w:t>This informed a successful Big Lottery bid</w:t>
      </w:r>
      <w:r w:rsidR="006B2190">
        <w:rPr>
          <w:rFonts w:ascii="Century Gothic" w:hAnsi="Century Gothic"/>
          <w:sz w:val="28"/>
          <w:szCs w:val="28"/>
        </w:rPr>
        <w:t xml:space="preserve">, </w:t>
      </w:r>
      <w:r>
        <w:rPr>
          <w:rFonts w:ascii="Century Gothic" w:hAnsi="Century Gothic"/>
          <w:sz w:val="28"/>
          <w:szCs w:val="28"/>
        </w:rPr>
        <w:t xml:space="preserve">and </w:t>
      </w:r>
      <w:r w:rsidR="006B2190">
        <w:rPr>
          <w:rFonts w:ascii="Century Gothic" w:hAnsi="Century Gothic"/>
          <w:sz w:val="28"/>
          <w:szCs w:val="28"/>
        </w:rPr>
        <w:t xml:space="preserve">the Through Our Eyes project which </w:t>
      </w:r>
      <w:r>
        <w:rPr>
          <w:rFonts w:ascii="Century Gothic" w:hAnsi="Century Gothic"/>
          <w:sz w:val="28"/>
          <w:szCs w:val="28"/>
        </w:rPr>
        <w:t xml:space="preserve">produced the images you see here today. </w:t>
      </w:r>
    </w:p>
    <w:p w14:paraId="54B4FC46" w14:textId="0047B020" w:rsidR="00026FE4" w:rsidRDefault="00026FE4">
      <w:pPr>
        <w:rPr>
          <w:rFonts w:ascii="Century Gothic" w:hAnsi="Century Gothic"/>
          <w:sz w:val="28"/>
          <w:szCs w:val="28"/>
        </w:rPr>
      </w:pPr>
      <w:r>
        <w:rPr>
          <w:rFonts w:ascii="Century Gothic" w:hAnsi="Century Gothic"/>
          <w:sz w:val="28"/>
          <w:szCs w:val="28"/>
        </w:rPr>
        <w:t>We held a successful launch of the project in the Senedd in 2022 with the then First Minister Mark Drakeford in attendance. The feedback we got was excellent and it was very clear from that feedback that we should exhibit the pictures across Wales. This was also confirmed when we engaged with members of the public at this years Eisteddfod in Pontypridd. From that</w:t>
      </w:r>
      <w:r w:rsidR="006B2190">
        <w:rPr>
          <w:rFonts w:ascii="Century Gothic" w:hAnsi="Century Gothic"/>
          <w:sz w:val="28"/>
          <w:szCs w:val="28"/>
        </w:rPr>
        <w:t xml:space="preserve"> the</w:t>
      </w:r>
      <w:r>
        <w:rPr>
          <w:rFonts w:ascii="Century Gothic" w:hAnsi="Century Gothic"/>
          <w:sz w:val="28"/>
          <w:szCs w:val="28"/>
        </w:rPr>
        <w:t xml:space="preserve"> ‘Through Our Eyes on Tour’ was born. </w:t>
      </w:r>
    </w:p>
    <w:p w14:paraId="46CA6705" w14:textId="261BBD70" w:rsidR="002713DA" w:rsidRDefault="00F066B9" w:rsidP="00904CEC">
      <w:pPr>
        <w:rPr>
          <w:rFonts w:ascii="Century Gothic" w:hAnsi="Century Gothic"/>
          <w:sz w:val="28"/>
          <w:szCs w:val="28"/>
        </w:rPr>
      </w:pPr>
      <w:r>
        <w:rPr>
          <w:rFonts w:ascii="Century Gothic" w:hAnsi="Century Gothic"/>
          <w:sz w:val="28"/>
          <w:szCs w:val="28"/>
        </w:rPr>
        <w:t xml:space="preserve">Projects like Through Our Eyes, look like they are a lot of fun. </w:t>
      </w:r>
      <w:r w:rsidR="002713DA">
        <w:rPr>
          <w:rFonts w:ascii="Century Gothic" w:hAnsi="Century Gothic"/>
          <w:sz w:val="28"/>
          <w:szCs w:val="28"/>
        </w:rPr>
        <w:t xml:space="preserve">Exhibitions are fun, they are </w:t>
      </w:r>
      <w:r w:rsidR="003C09E9">
        <w:rPr>
          <w:rFonts w:ascii="Century Gothic" w:hAnsi="Century Gothic"/>
          <w:sz w:val="28"/>
          <w:szCs w:val="28"/>
        </w:rPr>
        <w:t>positive,</w:t>
      </w:r>
      <w:r w:rsidR="002713DA">
        <w:rPr>
          <w:rFonts w:ascii="Century Gothic" w:hAnsi="Century Gothic"/>
          <w:sz w:val="28"/>
          <w:szCs w:val="28"/>
        </w:rPr>
        <w:t xml:space="preserve"> and they feel like a good social engagement opportunity. And indeed they are.</w:t>
      </w:r>
    </w:p>
    <w:p w14:paraId="414C1F2A" w14:textId="1B32BC69" w:rsidR="00F066B9" w:rsidRDefault="002713DA" w:rsidP="002713DA">
      <w:pPr>
        <w:rPr>
          <w:rFonts w:ascii="Century Gothic" w:hAnsi="Century Gothic"/>
          <w:sz w:val="28"/>
          <w:szCs w:val="28"/>
        </w:rPr>
      </w:pPr>
      <w:r>
        <w:rPr>
          <w:rFonts w:ascii="Century Gothic" w:hAnsi="Century Gothic"/>
          <w:sz w:val="28"/>
          <w:szCs w:val="28"/>
        </w:rPr>
        <w:t xml:space="preserve">But make no mistake about it, this project is not a vanity project. It is not a project about creating ‘pretty pictures’ for a back slapping celebration event like today. The </w:t>
      </w:r>
      <w:r w:rsidR="00DA5F0A">
        <w:rPr>
          <w:rFonts w:ascii="Century Gothic" w:hAnsi="Century Gothic"/>
          <w:sz w:val="28"/>
          <w:szCs w:val="28"/>
        </w:rPr>
        <w:t>purpose of</w:t>
      </w:r>
      <w:r>
        <w:rPr>
          <w:rFonts w:ascii="Century Gothic" w:hAnsi="Century Gothic"/>
          <w:sz w:val="28"/>
          <w:szCs w:val="28"/>
        </w:rPr>
        <w:t xml:space="preserve"> this project is to address a fundamental core barrier that people with learning disabilities face in everyday life. And that is how they are perceived within society. That perception is still the main barrier that keeps people with learning disabilities </w:t>
      </w:r>
      <w:r>
        <w:rPr>
          <w:rFonts w:ascii="Century Gothic" w:hAnsi="Century Gothic"/>
          <w:sz w:val="28"/>
          <w:szCs w:val="28"/>
        </w:rPr>
        <w:lastRenderedPageBreak/>
        <w:t>excluded from society.</w:t>
      </w:r>
      <w:r w:rsidR="009917AF">
        <w:rPr>
          <w:rFonts w:ascii="Century Gothic" w:hAnsi="Century Gothic"/>
          <w:sz w:val="28"/>
          <w:szCs w:val="28"/>
        </w:rPr>
        <w:t xml:space="preserve"> The pictures you see here today are a façade, a route map to a much deeper fundamental truth. That truth is that people with learning disabilities can and are willing to play a wider role in society. They are more than just people with a learning disability.</w:t>
      </w:r>
    </w:p>
    <w:p w14:paraId="70C03267" w14:textId="54EF5286" w:rsidR="009917AF" w:rsidRDefault="008441AC" w:rsidP="009917AF">
      <w:pPr>
        <w:rPr>
          <w:rFonts w:ascii="Century Gothic" w:hAnsi="Century Gothic"/>
          <w:sz w:val="28"/>
          <w:szCs w:val="28"/>
        </w:rPr>
      </w:pPr>
      <w:r>
        <w:rPr>
          <w:rFonts w:ascii="Century Gothic" w:hAnsi="Century Gothic"/>
          <w:sz w:val="28"/>
          <w:szCs w:val="28"/>
        </w:rPr>
        <w:t>Indeed,</w:t>
      </w:r>
      <w:r w:rsidR="009917AF">
        <w:rPr>
          <w:rFonts w:ascii="Century Gothic" w:hAnsi="Century Gothic"/>
          <w:sz w:val="28"/>
          <w:szCs w:val="28"/>
        </w:rPr>
        <w:t xml:space="preserve"> if you go back to our history. In the mid seventies a self-advocacy conference in Oregon in the United States of America talked about what they wanted for their future. For many self-advocates, this was a difficult question to answer. This was because they had previously had little opportunity to engage in society or have the choices and opportunities to build their lives. What they were clear about however was that they wanted to be seen as People First. As human beings above all else. Their learning disability did not define them. It was just a part of who they are. And hence the international People First movement was born.</w:t>
      </w:r>
    </w:p>
    <w:p w14:paraId="19E05D0C" w14:textId="18901AAA" w:rsidR="004123F4" w:rsidRDefault="004123F4" w:rsidP="004123F4">
      <w:pPr>
        <w:rPr>
          <w:rFonts w:ascii="Century Gothic" w:hAnsi="Century Gothic"/>
          <w:sz w:val="28"/>
          <w:szCs w:val="28"/>
        </w:rPr>
      </w:pPr>
      <w:r>
        <w:rPr>
          <w:rFonts w:ascii="Century Gothic" w:hAnsi="Century Gothic"/>
          <w:sz w:val="28"/>
          <w:szCs w:val="28"/>
        </w:rPr>
        <w:t>For me self-advocacy is not just speaking up or learning how to speak up for ourselves it is also about being visible and present in society. By being visible and present we can challenge the negative</w:t>
      </w:r>
      <w:r w:rsidR="00452188">
        <w:rPr>
          <w:rFonts w:ascii="Century Gothic" w:hAnsi="Century Gothic"/>
          <w:sz w:val="28"/>
          <w:szCs w:val="28"/>
        </w:rPr>
        <w:t xml:space="preserve"> attitudes and</w:t>
      </w:r>
      <w:r>
        <w:rPr>
          <w:rFonts w:ascii="Century Gothic" w:hAnsi="Century Gothic"/>
          <w:sz w:val="28"/>
          <w:szCs w:val="28"/>
        </w:rPr>
        <w:t xml:space="preserve"> stereotypes </w:t>
      </w:r>
      <w:r w:rsidR="00452188">
        <w:rPr>
          <w:rFonts w:ascii="Century Gothic" w:hAnsi="Century Gothic"/>
          <w:sz w:val="28"/>
          <w:szCs w:val="28"/>
        </w:rPr>
        <w:t>towards</w:t>
      </w:r>
      <w:r>
        <w:rPr>
          <w:rFonts w:ascii="Century Gothic" w:hAnsi="Century Gothic"/>
          <w:sz w:val="28"/>
          <w:szCs w:val="28"/>
        </w:rPr>
        <w:t xml:space="preserve"> learning disability. </w:t>
      </w:r>
      <w:r w:rsidR="00452188">
        <w:rPr>
          <w:rFonts w:ascii="Century Gothic" w:hAnsi="Century Gothic"/>
          <w:sz w:val="28"/>
          <w:szCs w:val="28"/>
        </w:rPr>
        <w:t xml:space="preserve">The people pictured in today’s </w:t>
      </w:r>
      <w:r w:rsidR="008441AC">
        <w:rPr>
          <w:rFonts w:ascii="Century Gothic" w:hAnsi="Century Gothic"/>
          <w:sz w:val="28"/>
          <w:szCs w:val="28"/>
        </w:rPr>
        <w:t>exhibition</w:t>
      </w:r>
      <w:r w:rsidR="00452188">
        <w:rPr>
          <w:rFonts w:ascii="Century Gothic" w:hAnsi="Century Gothic"/>
          <w:sz w:val="28"/>
          <w:szCs w:val="28"/>
        </w:rPr>
        <w:t xml:space="preserve"> are not just good examples of self-advocates challenging pre-conceptions about what people with learning disabilities can do. They are also ambassadors for what so many other people with learning disabilities have been excluded from doing. </w:t>
      </w:r>
      <w:r w:rsidR="008441AC">
        <w:rPr>
          <w:rFonts w:ascii="Century Gothic" w:hAnsi="Century Gothic"/>
          <w:sz w:val="28"/>
          <w:szCs w:val="28"/>
        </w:rPr>
        <w:t>T</w:t>
      </w:r>
      <w:r w:rsidR="00452188">
        <w:rPr>
          <w:rFonts w:ascii="Century Gothic" w:hAnsi="Century Gothic"/>
          <w:sz w:val="28"/>
          <w:szCs w:val="28"/>
        </w:rPr>
        <w:t xml:space="preserve">hey don’t just represent what so many of our members achieve, they represent what so many other people with learning disabilities are being prevented from achieving. </w:t>
      </w:r>
      <w:r w:rsidR="008441AC">
        <w:rPr>
          <w:rFonts w:ascii="Century Gothic" w:hAnsi="Century Gothic"/>
          <w:sz w:val="28"/>
          <w:szCs w:val="28"/>
        </w:rPr>
        <w:t xml:space="preserve">They represent what society and communities </w:t>
      </w:r>
      <w:r w:rsidR="009D3EE4">
        <w:rPr>
          <w:rFonts w:ascii="Century Gothic" w:hAnsi="Century Gothic"/>
          <w:sz w:val="28"/>
          <w:szCs w:val="28"/>
        </w:rPr>
        <w:t>can gain from including us, and what society and communities are m</w:t>
      </w:r>
      <w:r w:rsidR="008441AC">
        <w:rPr>
          <w:rFonts w:ascii="Century Gothic" w:hAnsi="Century Gothic"/>
          <w:sz w:val="28"/>
          <w:szCs w:val="28"/>
        </w:rPr>
        <w:t>issing out on by excluding us.</w:t>
      </w:r>
    </w:p>
    <w:p w14:paraId="6FB97AFA" w14:textId="1ED975BD" w:rsidR="00107C44" w:rsidRDefault="008441AC" w:rsidP="00107C44">
      <w:pPr>
        <w:rPr>
          <w:rFonts w:ascii="Century Gothic" w:hAnsi="Century Gothic"/>
          <w:sz w:val="28"/>
          <w:szCs w:val="28"/>
        </w:rPr>
      </w:pPr>
      <w:r>
        <w:rPr>
          <w:rFonts w:ascii="Century Gothic" w:hAnsi="Century Gothic"/>
          <w:sz w:val="28"/>
          <w:szCs w:val="28"/>
        </w:rPr>
        <w:t xml:space="preserve">I believe that attitudes towards people with learning disabilities were set years ago. During the industrial revolution, people with learning disabilities were institutionalised because they were not seen as being able to contribute to the new industrial age. Locked away for years and out of sight of </w:t>
      </w:r>
      <w:r>
        <w:rPr>
          <w:rFonts w:ascii="Century Gothic" w:hAnsi="Century Gothic"/>
          <w:sz w:val="28"/>
          <w:szCs w:val="28"/>
        </w:rPr>
        <w:lastRenderedPageBreak/>
        <w:t xml:space="preserve">society. It was not until the innovative All Wales Strategy of 1983 that we started to recognise that people with learning disabilities should live in </w:t>
      </w:r>
      <w:r w:rsidR="00107C44">
        <w:rPr>
          <w:rFonts w:ascii="Century Gothic" w:hAnsi="Century Gothic"/>
          <w:sz w:val="28"/>
          <w:szCs w:val="28"/>
        </w:rPr>
        <w:t xml:space="preserve">their local communities and that a learning disability was not a medical condition. That people with learning disabilities should not be living in hospitals. </w:t>
      </w:r>
    </w:p>
    <w:p w14:paraId="57069A89" w14:textId="23284474" w:rsidR="00C45C09" w:rsidRDefault="003307A7" w:rsidP="00107C44">
      <w:pPr>
        <w:rPr>
          <w:rFonts w:ascii="Century Gothic" w:hAnsi="Century Gothic"/>
          <w:sz w:val="28"/>
          <w:szCs w:val="28"/>
        </w:rPr>
      </w:pPr>
      <w:r>
        <w:rPr>
          <w:rFonts w:ascii="Century Gothic" w:hAnsi="Century Gothic"/>
          <w:sz w:val="28"/>
          <w:szCs w:val="28"/>
        </w:rPr>
        <w:t>Forty</w:t>
      </w:r>
      <w:r w:rsidR="00107C44">
        <w:rPr>
          <w:rFonts w:ascii="Century Gothic" w:hAnsi="Century Gothic"/>
          <w:sz w:val="28"/>
          <w:szCs w:val="28"/>
        </w:rPr>
        <w:t xml:space="preserve"> one years </w:t>
      </w:r>
      <w:r>
        <w:rPr>
          <w:rFonts w:ascii="Century Gothic" w:hAnsi="Century Gothic"/>
          <w:sz w:val="28"/>
          <w:szCs w:val="28"/>
        </w:rPr>
        <w:t xml:space="preserve">ago sounds like a long time ago but it isn’t. It takes a long time to change attitudes. Within those last forty years we were still closing long stay hospitals and re-integrating people back into society. Those who have been integrated back into society have in some cases lived in their own houses with support but often people lived in residential </w:t>
      </w:r>
      <w:r w:rsidR="00C45C09">
        <w:rPr>
          <w:rFonts w:ascii="Century Gothic" w:hAnsi="Century Gothic"/>
          <w:sz w:val="28"/>
          <w:szCs w:val="28"/>
        </w:rPr>
        <w:t xml:space="preserve">care services and have used day centres. Whilst this was a better model than the </w:t>
      </w:r>
      <w:r w:rsidR="003C09E9">
        <w:rPr>
          <w:rFonts w:ascii="Century Gothic" w:hAnsi="Century Gothic"/>
          <w:sz w:val="28"/>
          <w:szCs w:val="28"/>
        </w:rPr>
        <w:t>long stay hospital</w:t>
      </w:r>
      <w:r w:rsidR="00C45C09">
        <w:rPr>
          <w:rFonts w:ascii="Century Gothic" w:hAnsi="Century Gothic"/>
          <w:sz w:val="28"/>
          <w:szCs w:val="28"/>
        </w:rPr>
        <w:t xml:space="preserve"> system</w:t>
      </w:r>
      <w:r w:rsidR="003C09E9">
        <w:rPr>
          <w:rFonts w:ascii="Century Gothic" w:hAnsi="Century Gothic"/>
          <w:sz w:val="28"/>
          <w:szCs w:val="28"/>
        </w:rPr>
        <w:t>,</w:t>
      </w:r>
      <w:r w:rsidR="00C45C09">
        <w:rPr>
          <w:rFonts w:ascii="Century Gothic" w:hAnsi="Century Gothic"/>
          <w:sz w:val="28"/>
          <w:szCs w:val="28"/>
        </w:rPr>
        <w:t xml:space="preserve"> we didn’t change the culture. We took that with us. The culture of doing to not doing with is still very prevalent. The fact </w:t>
      </w:r>
      <w:r w:rsidR="006B2190">
        <w:rPr>
          <w:rFonts w:ascii="Century Gothic" w:hAnsi="Century Gothic"/>
          <w:sz w:val="28"/>
          <w:szCs w:val="28"/>
        </w:rPr>
        <w:t xml:space="preserve">that the decisions that affect the lives of </w:t>
      </w:r>
      <w:r w:rsidR="00C45C09">
        <w:rPr>
          <w:rFonts w:ascii="Century Gothic" w:hAnsi="Century Gothic"/>
          <w:sz w:val="28"/>
          <w:szCs w:val="28"/>
        </w:rPr>
        <w:t xml:space="preserve">many people with learning disabilities are still often controlled by those who support them. </w:t>
      </w:r>
      <w:r w:rsidR="006B2190">
        <w:rPr>
          <w:rFonts w:ascii="Century Gothic" w:hAnsi="Century Gothic"/>
          <w:sz w:val="28"/>
          <w:szCs w:val="28"/>
        </w:rPr>
        <w:t xml:space="preserve">The lives of many people </w:t>
      </w:r>
      <w:r w:rsidR="00C45C09">
        <w:rPr>
          <w:rFonts w:ascii="Century Gothic" w:hAnsi="Century Gothic"/>
          <w:sz w:val="28"/>
          <w:szCs w:val="28"/>
        </w:rPr>
        <w:t xml:space="preserve">with learning disabilities still revolve around what their services can offer them, rather than what they want to do </w:t>
      </w:r>
      <w:r w:rsidR="006B2190">
        <w:rPr>
          <w:rFonts w:ascii="Century Gothic" w:hAnsi="Century Gothic"/>
          <w:sz w:val="28"/>
          <w:szCs w:val="28"/>
        </w:rPr>
        <w:t>in order t</w:t>
      </w:r>
      <w:r w:rsidR="00C45C09">
        <w:rPr>
          <w:rFonts w:ascii="Century Gothic" w:hAnsi="Century Gothic"/>
          <w:sz w:val="28"/>
          <w:szCs w:val="28"/>
        </w:rPr>
        <w:t>o live a good life.</w:t>
      </w:r>
    </w:p>
    <w:p w14:paraId="61CA07B2" w14:textId="576EDF90" w:rsidR="00915351" w:rsidRDefault="00C45C09" w:rsidP="00107C44">
      <w:pPr>
        <w:rPr>
          <w:rFonts w:ascii="Century Gothic" w:hAnsi="Century Gothic"/>
          <w:sz w:val="28"/>
          <w:szCs w:val="28"/>
        </w:rPr>
      </w:pPr>
      <w:r>
        <w:rPr>
          <w:rFonts w:ascii="Century Gothic" w:hAnsi="Century Gothic"/>
          <w:sz w:val="28"/>
          <w:szCs w:val="28"/>
        </w:rPr>
        <w:t xml:space="preserve">What we have achieved within the third sector is to sell the </w:t>
      </w:r>
      <w:r w:rsidR="00915351">
        <w:rPr>
          <w:rFonts w:ascii="Century Gothic" w:hAnsi="Century Gothic"/>
          <w:sz w:val="28"/>
          <w:szCs w:val="28"/>
        </w:rPr>
        <w:t xml:space="preserve">ideas of how things should be for people with learning disabilities. Expressions such as voice, choice and control, person </w:t>
      </w:r>
      <w:r w:rsidR="00076578">
        <w:rPr>
          <w:rFonts w:ascii="Century Gothic" w:hAnsi="Century Gothic"/>
          <w:sz w:val="28"/>
          <w:szCs w:val="28"/>
        </w:rPr>
        <w:t>centred,</w:t>
      </w:r>
      <w:r w:rsidR="00915351">
        <w:rPr>
          <w:rFonts w:ascii="Century Gothic" w:hAnsi="Century Gothic"/>
          <w:sz w:val="28"/>
          <w:szCs w:val="28"/>
        </w:rPr>
        <w:t xml:space="preserve"> and co-production are embedded in modern legislations such as the Social Services and Wellbeing (Wales) Act. They trip off the tongue from politicians and civil serv</w:t>
      </w:r>
      <w:r w:rsidR="003C09E9">
        <w:rPr>
          <w:rFonts w:ascii="Century Gothic" w:hAnsi="Century Gothic"/>
          <w:sz w:val="28"/>
          <w:szCs w:val="28"/>
        </w:rPr>
        <w:t>ants with ease</w:t>
      </w:r>
      <w:r w:rsidR="00915351">
        <w:rPr>
          <w:rFonts w:ascii="Century Gothic" w:hAnsi="Century Gothic"/>
          <w:sz w:val="28"/>
          <w:szCs w:val="28"/>
        </w:rPr>
        <w:t>. But unfortunately, those words have not really translated into actions on the ground. The system of support still embodies the culture we were supposed to have left behind many years ago.</w:t>
      </w:r>
    </w:p>
    <w:p w14:paraId="351C5683" w14:textId="2C32FCAB" w:rsidR="00904CEC" w:rsidRDefault="00915351" w:rsidP="00904CEC">
      <w:pPr>
        <w:rPr>
          <w:rFonts w:ascii="Century Gothic" w:hAnsi="Century Gothic"/>
          <w:sz w:val="28"/>
          <w:szCs w:val="28"/>
        </w:rPr>
      </w:pPr>
      <w:r>
        <w:rPr>
          <w:rFonts w:ascii="Century Gothic" w:hAnsi="Century Gothic"/>
          <w:sz w:val="28"/>
          <w:szCs w:val="28"/>
        </w:rPr>
        <w:t>This is especially clear when we take into account the fact that</w:t>
      </w:r>
      <w:r w:rsidR="00904CEC">
        <w:rPr>
          <w:rFonts w:ascii="Century Gothic" w:hAnsi="Century Gothic"/>
          <w:sz w:val="28"/>
          <w:szCs w:val="28"/>
        </w:rPr>
        <w:t xml:space="preserve"> some</w:t>
      </w:r>
      <w:r>
        <w:rPr>
          <w:rFonts w:ascii="Century Gothic" w:hAnsi="Century Gothic"/>
          <w:sz w:val="28"/>
          <w:szCs w:val="28"/>
        </w:rPr>
        <w:t xml:space="preserve"> people with learning disabilities are </w:t>
      </w:r>
      <w:r w:rsidR="00076578">
        <w:rPr>
          <w:rFonts w:ascii="Century Gothic" w:hAnsi="Century Gothic"/>
          <w:sz w:val="28"/>
          <w:szCs w:val="28"/>
        </w:rPr>
        <w:t>be</w:t>
      </w:r>
      <w:r w:rsidR="00904CEC">
        <w:rPr>
          <w:rFonts w:ascii="Century Gothic" w:hAnsi="Century Gothic"/>
          <w:sz w:val="28"/>
          <w:szCs w:val="28"/>
        </w:rPr>
        <w:t xml:space="preserve"> placed into secure mental health units because the services they need cannot be provided. When I started my role twelve years ago, as someone who lived in care services and embarked on an individual </w:t>
      </w:r>
      <w:r w:rsidR="001019B3">
        <w:rPr>
          <w:rFonts w:ascii="Century Gothic" w:hAnsi="Century Gothic"/>
          <w:sz w:val="28"/>
          <w:szCs w:val="28"/>
        </w:rPr>
        <w:t>budget,</w:t>
      </w:r>
      <w:r w:rsidR="00904CEC">
        <w:rPr>
          <w:rFonts w:ascii="Century Gothic" w:hAnsi="Century Gothic"/>
          <w:sz w:val="28"/>
          <w:szCs w:val="28"/>
        </w:rPr>
        <w:t xml:space="preserve"> I hoped to be a poster boy for what can be </w:t>
      </w:r>
      <w:r w:rsidR="00904CEC">
        <w:rPr>
          <w:rFonts w:ascii="Century Gothic" w:hAnsi="Century Gothic"/>
          <w:sz w:val="28"/>
          <w:szCs w:val="28"/>
        </w:rPr>
        <w:lastRenderedPageBreak/>
        <w:t>achieved by thinking differently about how we do things. I never imagined that I would be part of a protest outside of the Senedd calling for people with learning disabilities to be freed from institutionalised settings. I believe that if this happened to any other citizen in society there would be a public outrage. But society seems to be largely indifferent when this happens to people with learning disabilities.</w:t>
      </w:r>
    </w:p>
    <w:p w14:paraId="0D910811" w14:textId="77777777" w:rsidR="000E30A8" w:rsidRDefault="00904CEC" w:rsidP="00904CEC">
      <w:pPr>
        <w:rPr>
          <w:rFonts w:ascii="Century Gothic" w:hAnsi="Century Gothic"/>
          <w:sz w:val="28"/>
          <w:szCs w:val="28"/>
        </w:rPr>
      </w:pPr>
      <w:r>
        <w:rPr>
          <w:rFonts w:ascii="Century Gothic" w:hAnsi="Century Gothic"/>
          <w:sz w:val="28"/>
          <w:szCs w:val="28"/>
        </w:rPr>
        <w:t>And this brings me back to the images</w:t>
      </w:r>
      <w:r w:rsidR="000E30A8">
        <w:rPr>
          <w:rFonts w:ascii="Century Gothic" w:hAnsi="Century Gothic"/>
          <w:sz w:val="28"/>
          <w:szCs w:val="28"/>
        </w:rPr>
        <w:t xml:space="preserve"> and why raising the profile of people with learning disabilities in our local communities is important.</w:t>
      </w:r>
      <w:r w:rsidR="003C09E9">
        <w:rPr>
          <w:rFonts w:ascii="Century Gothic" w:hAnsi="Century Gothic"/>
          <w:sz w:val="28"/>
          <w:szCs w:val="28"/>
        </w:rPr>
        <w:t xml:space="preserve"> </w:t>
      </w:r>
    </w:p>
    <w:p w14:paraId="34312AD8" w14:textId="317B7FF1" w:rsidR="00904CEC" w:rsidRDefault="009D3EE4" w:rsidP="00904CEC">
      <w:pPr>
        <w:rPr>
          <w:rFonts w:ascii="Century Gothic" w:hAnsi="Century Gothic"/>
          <w:sz w:val="28"/>
          <w:szCs w:val="28"/>
        </w:rPr>
      </w:pPr>
      <w:r>
        <w:rPr>
          <w:rFonts w:ascii="Century Gothic" w:hAnsi="Century Gothic"/>
          <w:sz w:val="28"/>
          <w:szCs w:val="28"/>
        </w:rPr>
        <w:t>S</w:t>
      </w:r>
      <w:r w:rsidR="000E30A8">
        <w:rPr>
          <w:rFonts w:ascii="Century Gothic" w:hAnsi="Century Gothic"/>
          <w:sz w:val="28"/>
          <w:szCs w:val="28"/>
        </w:rPr>
        <w:t>ome of the i</w:t>
      </w:r>
      <w:r w:rsidR="003C09E9">
        <w:rPr>
          <w:rFonts w:ascii="Century Gothic" w:hAnsi="Century Gothic"/>
          <w:sz w:val="28"/>
          <w:szCs w:val="28"/>
        </w:rPr>
        <w:t>mages show the positive experiences of some people with learning disabilities in employment. Why did we do that? Number one, it shows that people with learning disabilities can be successful in employment. Number two, it challenges</w:t>
      </w:r>
      <w:r w:rsidR="0063502E">
        <w:rPr>
          <w:rFonts w:ascii="Century Gothic" w:hAnsi="Century Gothic"/>
          <w:sz w:val="28"/>
          <w:szCs w:val="28"/>
        </w:rPr>
        <w:t xml:space="preserve"> the fact that only four percent of people with learning disabilities have any level of meaningful employment in the United Kingdom.</w:t>
      </w:r>
    </w:p>
    <w:p w14:paraId="4BD7D664" w14:textId="36D88CC4" w:rsidR="0063502E" w:rsidRDefault="0063502E" w:rsidP="00904CEC">
      <w:pPr>
        <w:rPr>
          <w:rFonts w:ascii="Century Gothic" w:hAnsi="Century Gothic"/>
          <w:sz w:val="28"/>
          <w:szCs w:val="28"/>
        </w:rPr>
      </w:pPr>
      <w:r>
        <w:rPr>
          <w:rFonts w:ascii="Century Gothic" w:hAnsi="Century Gothic"/>
          <w:sz w:val="28"/>
          <w:szCs w:val="28"/>
        </w:rPr>
        <w:t>Some of the images show married couples with a learning disability. Why did we do that? Number one, to show that people with learning disabilities can be marred, live together and have the same needs as the rest of society. Number two, because it is quite rare that people with learning disabilities get the opportunity to have long standing relationships let alone be married. This is because quite often they have been treated like children, as not being sexual beings or the rules of their care s</w:t>
      </w:r>
      <w:r w:rsidR="00DA5F0A">
        <w:rPr>
          <w:rFonts w:ascii="Century Gothic" w:hAnsi="Century Gothic"/>
          <w:sz w:val="28"/>
          <w:szCs w:val="28"/>
        </w:rPr>
        <w:t>ervices</w:t>
      </w:r>
      <w:r>
        <w:rPr>
          <w:rFonts w:ascii="Century Gothic" w:hAnsi="Century Gothic"/>
          <w:sz w:val="28"/>
          <w:szCs w:val="28"/>
        </w:rPr>
        <w:t xml:space="preserve"> do not allow partners to stay overnight with them.</w:t>
      </w:r>
    </w:p>
    <w:p w14:paraId="28210F1B" w14:textId="769170C4" w:rsidR="0063502E" w:rsidRDefault="0063502E" w:rsidP="00904CEC">
      <w:pPr>
        <w:rPr>
          <w:rFonts w:ascii="Century Gothic" w:hAnsi="Century Gothic"/>
          <w:sz w:val="28"/>
          <w:szCs w:val="28"/>
        </w:rPr>
      </w:pPr>
      <w:r>
        <w:rPr>
          <w:rFonts w:ascii="Century Gothic" w:hAnsi="Century Gothic"/>
          <w:sz w:val="28"/>
          <w:szCs w:val="28"/>
        </w:rPr>
        <w:t>Some of the images show people with learning disabilities as parents. Why did we do that? Number one, to show that people with learning disabilities can be parents. Number two, because the vast majority of people with learning disabilities are not allowed to keep their children. Not because they have been assessed to be unfit as parents, but because of the label learning disability alone.</w:t>
      </w:r>
    </w:p>
    <w:p w14:paraId="6B1D7F7A" w14:textId="234EB612" w:rsidR="0063502E" w:rsidRDefault="0063502E" w:rsidP="00904CEC">
      <w:pPr>
        <w:rPr>
          <w:rFonts w:ascii="Century Gothic" w:hAnsi="Century Gothic"/>
          <w:sz w:val="28"/>
          <w:szCs w:val="28"/>
        </w:rPr>
      </w:pPr>
      <w:r>
        <w:rPr>
          <w:rFonts w:ascii="Century Gothic" w:hAnsi="Century Gothic"/>
          <w:sz w:val="28"/>
          <w:szCs w:val="28"/>
        </w:rPr>
        <w:t>Do you get the picture?</w:t>
      </w:r>
    </w:p>
    <w:p w14:paraId="07354C6B" w14:textId="77777777" w:rsidR="009D3EE4" w:rsidRDefault="000E30A8" w:rsidP="002B6A97">
      <w:pPr>
        <w:rPr>
          <w:rFonts w:ascii="Century Gothic" w:hAnsi="Century Gothic"/>
          <w:sz w:val="28"/>
          <w:szCs w:val="28"/>
        </w:rPr>
      </w:pPr>
      <w:r>
        <w:rPr>
          <w:rFonts w:ascii="Century Gothic" w:hAnsi="Century Gothic"/>
          <w:sz w:val="28"/>
          <w:szCs w:val="28"/>
        </w:rPr>
        <w:t xml:space="preserve">I believe that actions speak much louder than words. If you want to understand someone’s values, look at what they actually do not what they say they do. One of my frustrations is that we often see people in the third sector who work with people with learning disabilities, championing the rights of people with learning </w:t>
      </w:r>
      <w:r w:rsidR="00076578">
        <w:rPr>
          <w:rFonts w:ascii="Century Gothic" w:hAnsi="Century Gothic"/>
          <w:sz w:val="28"/>
          <w:szCs w:val="28"/>
        </w:rPr>
        <w:t>disabilities</w:t>
      </w:r>
      <w:r>
        <w:rPr>
          <w:rFonts w:ascii="Century Gothic" w:hAnsi="Century Gothic"/>
          <w:sz w:val="28"/>
          <w:szCs w:val="28"/>
        </w:rPr>
        <w:t xml:space="preserve"> and speaking out for them. To those who</w:t>
      </w:r>
      <w:r w:rsidR="00076578">
        <w:rPr>
          <w:rFonts w:ascii="Century Gothic" w:hAnsi="Century Gothic"/>
          <w:sz w:val="28"/>
          <w:szCs w:val="28"/>
        </w:rPr>
        <w:t xml:space="preserve"> see the world within a charitable lense, </w:t>
      </w:r>
      <w:r>
        <w:rPr>
          <w:rFonts w:ascii="Century Gothic" w:hAnsi="Century Gothic"/>
          <w:sz w:val="28"/>
          <w:szCs w:val="28"/>
        </w:rPr>
        <w:t>this</w:t>
      </w:r>
      <w:r w:rsidR="00076578">
        <w:rPr>
          <w:rFonts w:ascii="Century Gothic" w:hAnsi="Century Gothic"/>
          <w:sz w:val="28"/>
          <w:szCs w:val="28"/>
        </w:rPr>
        <w:t xml:space="preserve"> may</w:t>
      </w:r>
      <w:r>
        <w:rPr>
          <w:rFonts w:ascii="Century Gothic" w:hAnsi="Century Gothic"/>
          <w:sz w:val="28"/>
          <w:szCs w:val="28"/>
        </w:rPr>
        <w:t xml:space="preserve"> appear a very kind thing to do on a surface level. </w:t>
      </w:r>
    </w:p>
    <w:p w14:paraId="2A81262B" w14:textId="69E81332" w:rsidR="00076578" w:rsidRDefault="000E30A8" w:rsidP="002B6A97">
      <w:pPr>
        <w:rPr>
          <w:rFonts w:ascii="Century Gothic" w:hAnsi="Century Gothic"/>
          <w:sz w:val="28"/>
          <w:szCs w:val="28"/>
        </w:rPr>
      </w:pPr>
      <w:r>
        <w:rPr>
          <w:rFonts w:ascii="Century Gothic" w:hAnsi="Century Gothic"/>
          <w:sz w:val="28"/>
          <w:szCs w:val="28"/>
        </w:rPr>
        <w:t xml:space="preserve">But to me, the image they portray is not of people who are kind or benevolent, but of people who lack faith in the ability of people with learning disabilities to speak up and advocate for themselves. </w:t>
      </w:r>
      <w:r w:rsidR="00076578">
        <w:rPr>
          <w:rFonts w:ascii="Century Gothic" w:hAnsi="Century Gothic"/>
          <w:sz w:val="28"/>
          <w:szCs w:val="28"/>
        </w:rPr>
        <w:t xml:space="preserve">White people don’t speak for black people, those who are straight do not speak for those who identify as being LGBTQ, men do not speak for women. But in the learning disability world, it is expected that people without learning disabilities should speak up for people who do not have learning disabilities. </w:t>
      </w:r>
    </w:p>
    <w:p w14:paraId="08372076" w14:textId="047722C8" w:rsidR="00076578" w:rsidRDefault="00076578" w:rsidP="002B6A97">
      <w:pPr>
        <w:rPr>
          <w:rFonts w:ascii="Century Gothic" w:hAnsi="Century Gothic"/>
          <w:sz w:val="28"/>
          <w:szCs w:val="28"/>
        </w:rPr>
      </w:pPr>
      <w:r>
        <w:rPr>
          <w:rFonts w:ascii="Century Gothic" w:hAnsi="Century Gothic"/>
          <w:sz w:val="28"/>
          <w:szCs w:val="28"/>
        </w:rPr>
        <w:t>People First is different. Our members run this organisation and our members are the voice of this organisation. That is the key to changing societies perceptions about us and treating us as active and equal citizens.</w:t>
      </w:r>
    </w:p>
    <w:p w14:paraId="5D6F2003" w14:textId="076CE437" w:rsidR="0063502E" w:rsidRDefault="00076578" w:rsidP="002B6A97">
      <w:pPr>
        <w:rPr>
          <w:rFonts w:ascii="Century Gothic" w:hAnsi="Century Gothic"/>
          <w:sz w:val="28"/>
          <w:szCs w:val="28"/>
        </w:rPr>
      </w:pPr>
      <w:r>
        <w:rPr>
          <w:rFonts w:ascii="Century Gothic" w:hAnsi="Century Gothic"/>
          <w:sz w:val="28"/>
          <w:szCs w:val="28"/>
        </w:rPr>
        <w:t>So,</w:t>
      </w:r>
      <w:r w:rsidR="00026FE4">
        <w:rPr>
          <w:rFonts w:ascii="Century Gothic" w:hAnsi="Century Gothic"/>
          <w:sz w:val="28"/>
          <w:szCs w:val="28"/>
        </w:rPr>
        <w:t xml:space="preserve"> when you look at the images, either in the gallery or on </w:t>
      </w:r>
      <w:r>
        <w:rPr>
          <w:rFonts w:ascii="Century Gothic" w:hAnsi="Century Gothic"/>
          <w:sz w:val="28"/>
          <w:szCs w:val="28"/>
        </w:rPr>
        <w:t>your</w:t>
      </w:r>
      <w:r w:rsidR="00026FE4">
        <w:rPr>
          <w:rFonts w:ascii="Century Gothic" w:hAnsi="Century Gothic"/>
          <w:sz w:val="28"/>
          <w:szCs w:val="28"/>
        </w:rPr>
        <w:t xml:space="preserve"> screens</w:t>
      </w:r>
      <w:r>
        <w:rPr>
          <w:rFonts w:ascii="Century Gothic" w:hAnsi="Century Gothic"/>
          <w:sz w:val="28"/>
          <w:szCs w:val="28"/>
        </w:rPr>
        <w:t xml:space="preserve"> (if you download them)</w:t>
      </w:r>
      <w:r w:rsidR="00026FE4">
        <w:rPr>
          <w:rFonts w:ascii="Century Gothic" w:hAnsi="Century Gothic"/>
          <w:sz w:val="28"/>
          <w:szCs w:val="28"/>
        </w:rPr>
        <w:t xml:space="preserve">, </w:t>
      </w:r>
      <w:r w:rsidR="0063502E">
        <w:rPr>
          <w:rFonts w:ascii="Century Gothic" w:hAnsi="Century Gothic"/>
          <w:sz w:val="28"/>
          <w:szCs w:val="28"/>
        </w:rPr>
        <w:t>please be mindful not only of the positive image you are seeing, but what message that image is trying to convey. What barriers are they trying to overcome. They are not just a series of lovely pictures.</w:t>
      </w:r>
      <w:r w:rsidR="002B6A97">
        <w:rPr>
          <w:rFonts w:ascii="Century Gothic" w:hAnsi="Century Gothic"/>
          <w:sz w:val="28"/>
          <w:szCs w:val="28"/>
        </w:rPr>
        <w:t xml:space="preserve"> </w:t>
      </w:r>
      <w:r>
        <w:rPr>
          <w:rFonts w:ascii="Century Gothic" w:hAnsi="Century Gothic"/>
          <w:sz w:val="28"/>
          <w:szCs w:val="28"/>
        </w:rPr>
        <w:t>They are a set of images that people with learning disabilities themselves have created with the intention of showing how they want to be viewed</w:t>
      </w:r>
      <w:r w:rsidR="009D3EE4">
        <w:rPr>
          <w:rFonts w:ascii="Century Gothic" w:hAnsi="Century Gothic"/>
          <w:sz w:val="28"/>
          <w:szCs w:val="28"/>
        </w:rPr>
        <w:t xml:space="preserve"> by society</w:t>
      </w:r>
      <w:r>
        <w:rPr>
          <w:rFonts w:ascii="Century Gothic" w:hAnsi="Century Gothic"/>
          <w:sz w:val="28"/>
          <w:szCs w:val="28"/>
        </w:rPr>
        <w:t xml:space="preserve">. </w:t>
      </w:r>
      <w:r w:rsidR="0063502E">
        <w:rPr>
          <w:rFonts w:ascii="Century Gothic" w:hAnsi="Century Gothic"/>
          <w:sz w:val="28"/>
          <w:szCs w:val="28"/>
        </w:rPr>
        <w:t>They are self-advocacy in action</w:t>
      </w:r>
      <w:r>
        <w:rPr>
          <w:rFonts w:ascii="Century Gothic" w:hAnsi="Century Gothic"/>
          <w:sz w:val="28"/>
          <w:szCs w:val="28"/>
        </w:rPr>
        <w:t>.</w:t>
      </w:r>
    </w:p>
    <w:p w14:paraId="0DC2A1D1" w14:textId="18C1A316" w:rsidR="00026FE4" w:rsidRDefault="00026FE4" w:rsidP="00904CEC">
      <w:pPr>
        <w:rPr>
          <w:rFonts w:ascii="Century Gothic" w:hAnsi="Century Gothic"/>
          <w:sz w:val="28"/>
          <w:szCs w:val="28"/>
        </w:rPr>
      </w:pPr>
      <w:r>
        <w:rPr>
          <w:rFonts w:ascii="Century Gothic" w:hAnsi="Century Gothic"/>
          <w:sz w:val="28"/>
          <w:szCs w:val="28"/>
        </w:rPr>
        <w:t>Thank you very much!</w:t>
      </w:r>
    </w:p>
    <w:p w14:paraId="797F138B" w14:textId="77777777" w:rsidR="0063502E" w:rsidRPr="00F066B9" w:rsidRDefault="0063502E" w:rsidP="00904CEC">
      <w:pPr>
        <w:rPr>
          <w:rFonts w:ascii="Century Gothic" w:hAnsi="Century Gothic"/>
          <w:sz w:val="28"/>
          <w:szCs w:val="28"/>
        </w:rPr>
      </w:pPr>
    </w:p>
    <w:sectPr w:rsidR="0063502E" w:rsidRPr="00F06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B9"/>
    <w:rsid w:val="00016F09"/>
    <w:rsid w:val="00026FE4"/>
    <w:rsid w:val="00076578"/>
    <w:rsid w:val="000E30A8"/>
    <w:rsid w:val="001019B3"/>
    <w:rsid w:val="00107C44"/>
    <w:rsid w:val="002713DA"/>
    <w:rsid w:val="002B6A97"/>
    <w:rsid w:val="003307A7"/>
    <w:rsid w:val="003C09E9"/>
    <w:rsid w:val="004123F4"/>
    <w:rsid w:val="00452188"/>
    <w:rsid w:val="004C34C6"/>
    <w:rsid w:val="005E0B97"/>
    <w:rsid w:val="0063502E"/>
    <w:rsid w:val="006B2190"/>
    <w:rsid w:val="006E3078"/>
    <w:rsid w:val="008441AC"/>
    <w:rsid w:val="008576EE"/>
    <w:rsid w:val="00874A8D"/>
    <w:rsid w:val="00904CEC"/>
    <w:rsid w:val="00915351"/>
    <w:rsid w:val="009917AF"/>
    <w:rsid w:val="009D3EE4"/>
    <w:rsid w:val="00B7299C"/>
    <w:rsid w:val="00C45C09"/>
    <w:rsid w:val="00D275E5"/>
    <w:rsid w:val="00D83C52"/>
    <w:rsid w:val="00DA5F0A"/>
    <w:rsid w:val="00F066B9"/>
    <w:rsid w:val="00FD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569E"/>
  <w15:chartTrackingRefBased/>
  <w15:docId w15:val="{4B0B19D4-ED6F-458F-9AA1-AF76AC9B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ind w:left="397" w:right="11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B7"/>
  </w:style>
  <w:style w:type="paragraph" w:styleId="Heading1">
    <w:name w:val="heading 1"/>
    <w:basedOn w:val="Normal"/>
    <w:next w:val="Normal"/>
    <w:link w:val="Heading1Char"/>
    <w:uiPriority w:val="9"/>
    <w:qFormat/>
    <w:rsid w:val="00F06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3B7"/>
    <w:pPr>
      <w:ind w:left="720"/>
      <w:contextualSpacing/>
    </w:pPr>
  </w:style>
  <w:style w:type="character" w:customStyle="1" w:styleId="Heading1Char">
    <w:name w:val="Heading 1 Char"/>
    <w:basedOn w:val="DefaultParagraphFont"/>
    <w:link w:val="Heading1"/>
    <w:uiPriority w:val="9"/>
    <w:rsid w:val="00F06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6B9"/>
    <w:rPr>
      <w:rFonts w:eastAsiaTheme="majorEastAsia" w:cstheme="majorBidi"/>
      <w:color w:val="272727" w:themeColor="text1" w:themeTint="D8"/>
    </w:rPr>
  </w:style>
  <w:style w:type="paragraph" w:styleId="Title">
    <w:name w:val="Title"/>
    <w:basedOn w:val="Normal"/>
    <w:next w:val="Normal"/>
    <w:link w:val="TitleChar"/>
    <w:uiPriority w:val="10"/>
    <w:qFormat/>
    <w:rsid w:val="00F06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6B9"/>
    <w:pPr>
      <w:numPr>
        <w:ilvl w:val="1"/>
      </w:numPr>
      <w:ind w:left="39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6B9"/>
    <w:pPr>
      <w:spacing w:before="160"/>
      <w:jc w:val="center"/>
    </w:pPr>
    <w:rPr>
      <w:i/>
      <w:iCs/>
      <w:color w:val="404040" w:themeColor="text1" w:themeTint="BF"/>
    </w:rPr>
  </w:style>
  <w:style w:type="character" w:customStyle="1" w:styleId="QuoteChar">
    <w:name w:val="Quote Char"/>
    <w:basedOn w:val="DefaultParagraphFont"/>
    <w:link w:val="Quote"/>
    <w:uiPriority w:val="29"/>
    <w:rsid w:val="00F066B9"/>
    <w:rPr>
      <w:i/>
      <w:iCs/>
      <w:color w:val="404040" w:themeColor="text1" w:themeTint="BF"/>
    </w:rPr>
  </w:style>
  <w:style w:type="character" w:styleId="IntenseEmphasis">
    <w:name w:val="Intense Emphasis"/>
    <w:basedOn w:val="DefaultParagraphFont"/>
    <w:uiPriority w:val="21"/>
    <w:qFormat/>
    <w:rsid w:val="00F066B9"/>
    <w:rPr>
      <w:i/>
      <w:iCs/>
      <w:color w:val="0F4761" w:themeColor="accent1" w:themeShade="BF"/>
    </w:rPr>
  </w:style>
  <w:style w:type="paragraph" w:styleId="IntenseQuote">
    <w:name w:val="Intense Quote"/>
    <w:basedOn w:val="Normal"/>
    <w:next w:val="Normal"/>
    <w:link w:val="IntenseQuoteChar"/>
    <w:uiPriority w:val="30"/>
    <w:qFormat/>
    <w:rsid w:val="00F06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6B9"/>
    <w:rPr>
      <w:i/>
      <w:iCs/>
      <w:color w:val="0F4761" w:themeColor="accent1" w:themeShade="BF"/>
    </w:rPr>
  </w:style>
  <w:style w:type="character" w:styleId="IntenseReference">
    <w:name w:val="Intense Reference"/>
    <w:basedOn w:val="DefaultParagraphFont"/>
    <w:uiPriority w:val="32"/>
    <w:qFormat/>
    <w:rsid w:val="00F066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Powell</dc:creator>
  <cp:keywords/>
  <dc:description/>
  <cp:lastModifiedBy>Kelly Stuart</cp:lastModifiedBy>
  <cp:revision>6</cp:revision>
  <dcterms:created xsi:type="dcterms:W3CDTF">2024-11-28T15:57:00Z</dcterms:created>
  <dcterms:modified xsi:type="dcterms:W3CDTF">2024-12-16T12:47:00Z</dcterms:modified>
</cp:coreProperties>
</file>