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E292" w14:textId="77777777" w:rsidR="00EF139B" w:rsidRDefault="00672ADB" w:rsidP="00EF139B">
      <w:pPr>
        <w:jc w:val="center"/>
        <w:rPr>
          <w:sz w:val="48"/>
          <w:szCs w:val="48"/>
          <w:lang w:val="en-GB"/>
        </w:rPr>
      </w:pPr>
      <w:r w:rsidRPr="00046854">
        <w:rPr>
          <w:b/>
          <w:noProof/>
          <w:color w:val="0070C0"/>
          <w:sz w:val="56"/>
          <w:szCs w:val="56"/>
          <w:lang w:val="en-GB" w:eastAsia="zh-TW"/>
        </w:rPr>
        <mc:AlternateContent>
          <mc:Choice Requires="wps">
            <w:drawing>
              <wp:anchor distT="91440" distB="91440" distL="114300" distR="114300" simplePos="0" relativeHeight="251658240" behindDoc="0" locked="0" layoutInCell="0" allowOverlap="1" wp14:anchorId="5D482A40" wp14:editId="07777777">
                <wp:simplePos x="0" y="0"/>
                <wp:positionH relativeFrom="page">
                  <wp:posOffset>7061200</wp:posOffset>
                </wp:positionH>
                <wp:positionV relativeFrom="page">
                  <wp:posOffset>25400</wp:posOffset>
                </wp:positionV>
                <wp:extent cx="711200" cy="10020300"/>
                <wp:effectExtent l="3175" t="0" r="0" b="3175"/>
                <wp:wrapSquare wrapText="bothSides"/>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1200" cy="10020300"/>
                        </a:xfrm>
                        <a:prstGeom prst="rect">
                          <a:avLst/>
                        </a:prstGeom>
                        <a:solidFill>
                          <a:srgbClr val="FF00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72A6659" w14:textId="77777777" w:rsidR="00BB7099" w:rsidRPr="00046854" w:rsidRDefault="00BB7099" w:rsidP="00046854">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D482A40" id="Rectangle 17" o:spid="_x0000_s1026" style="position:absolute;left:0;text-align:left;margin-left:556pt;margin-top:2pt;width:56pt;height:789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" o:allowincell="f" fillcolor="red" stroked="f" strokeweight="1.5pt">
                <v:shadow color="#f79646" opacity=".5" offset="-15pt,0"/>
                <v:textbox inset="21.6pt,21.6pt,21.6pt,21.6pt">
                  <w:txbxContent>
                    <w:p w14:paraId="672A6659" w14:textId="77777777" w:rsidR="00BB7099" w:rsidRPr="00046854" w:rsidRDefault="00BB7099" w:rsidP="00046854">
                      <w:pPr>
                        <w:rPr>
                          <w:color w:val="FFFFFF"/>
                          <w:sz w:val="18"/>
                          <w:szCs w:val="18"/>
                        </w:rPr>
                      </w:pPr>
                    </w:p>
                  </w:txbxContent>
                </v:textbox>
                <w10:wrap type="square" anchorx="page" anchory="page"/>
              </v:rect>
            </w:pict>
          </mc:Fallback>
        </mc:AlternateContent>
      </w:r>
    </w:p>
    <w:p w14:paraId="06D3E418" w14:textId="77777777" w:rsidR="00EF139B" w:rsidRPr="00B264A3" w:rsidRDefault="00EF139B" w:rsidP="009F0049">
      <w:pPr>
        <w:jc w:val="center"/>
        <w:outlineLvl w:val="0"/>
        <w:rPr>
          <w:b/>
          <w:color w:val="FF0000"/>
          <w:sz w:val="48"/>
          <w:szCs w:val="48"/>
          <w:lang w:val="en-GB"/>
        </w:rPr>
      </w:pPr>
      <w:r w:rsidRPr="00B264A3">
        <w:rPr>
          <w:rFonts w:cs="Arial"/>
          <w:b/>
          <w:color w:val="FF0000"/>
          <w:sz w:val="48"/>
          <w:szCs w:val="48"/>
          <w:lang w:val="en-GB"/>
        </w:rPr>
        <w:t>All Wales People First</w:t>
      </w:r>
    </w:p>
    <w:p w14:paraId="409BAB6A" w14:textId="409443CA" w:rsidR="00EF139B" w:rsidRPr="00B264A3" w:rsidRDefault="00672ADB" w:rsidP="009F0049">
      <w:pPr>
        <w:jc w:val="center"/>
        <w:outlineLvl w:val="0"/>
        <w:rPr>
          <w:b/>
          <w:color w:val="FF0000"/>
          <w:sz w:val="56"/>
          <w:szCs w:val="56"/>
          <w:lang w:val="en-GB"/>
        </w:rPr>
      </w:pPr>
      <w:r w:rsidRPr="00B264A3">
        <w:rPr>
          <w:b/>
          <w:noProof/>
          <w:color w:val="FF0000"/>
          <w:sz w:val="56"/>
          <w:szCs w:val="56"/>
        </w:rPr>
        <w:drawing>
          <wp:anchor distT="0" distB="0" distL="114300" distR="114300" simplePos="0" relativeHeight="251657216" behindDoc="0" locked="0" layoutInCell="1" allowOverlap="1" wp14:anchorId="27E2FF61" wp14:editId="07777777">
            <wp:simplePos x="0" y="0"/>
            <wp:positionH relativeFrom="column">
              <wp:posOffset>1930400</wp:posOffset>
            </wp:positionH>
            <wp:positionV relativeFrom="paragraph">
              <wp:posOffset>441960</wp:posOffset>
            </wp:positionV>
            <wp:extent cx="2849880" cy="294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39B" w:rsidRPr="416B3697">
        <w:rPr>
          <w:b/>
          <w:bCs/>
          <w:color w:val="FF0000"/>
          <w:sz w:val="56"/>
          <w:szCs w:val="56"/>
          <w:lang w:val="en-GB"/>
        </w:rPr>
        <w:t>Annual General Meeting</w:t>
      </w:r>
      <w:r w:rsidR="003167B5" w:rsidRPr="416B3697">
        <w:rPr>
          <w:b/>
          <w:bCs/>
          <w:color w:val="FF0000"/>
          <w:sz w:val="56"/>
          <w:szCs w:val="56"/>
          <w:lang w:val="en-GB"/>
        </w:rPr>
        <w:t xml:space="preserve"> </w:t>
      </w:r>
      <w:r w:rsidR="000D2B14">
        <w:rPr>
          <w:b/>
          <w:bCs/>
          <w:color w:val="FF0000"/>
          <w:sz w:val="56"/>
          <w:szCs w:val="56"/>
          <w:lang w:val="en-GB"/>
        </w:rPr>
        <w:t>2022</w:t>
      </w:r>
    </w:p>
    <w:p w14:paraId="5DAB6C7B" w14:textId="77777777" w:rsidR="00EF139B" w:rsidRPr="005A1DDE" w:rsidRDefault="00EF139B" w:rsidP="003167B5">
      <w:pPr>
        <w:rPr>
          <w:b/>
          <w:sz w:val="56"/>
          <w:szCs w:val="56"/>
        </w:rPr>
      </w:pPr>
    </w:p>
    <w:p w14:paraId="02EB378F" w14:textId="77777777" w:rsidR="00EF139B" w:rsidRPr="00EF139B" w:rsidRDefault="00672ADB" w:rsidP="00EF139B">
      <w:pPr>
        <w:jc w:val="center"/>
        <w:rPr>
          <w:b/>
          <w:sz w:val="48"/>
          <w:szCs w:val="48"/>
        </w:rPr>
      </w:pPr>
      <w:r>
        <w:rPr>
          <w:noProof/>
        </w:rPr>
        <w:drawing>
          <wp:inline distT="0" distB="0" distL="0" distR="0" wp14:anchorId="787CB3B3" wp14:editId="137DE3DF">
            <wp:extent cx="2120265" cy="2120265"/>
            <wp:effectExtent l="0" t="0" r="0" b="0"/>
            <wp:docPr id="1" name="ProductPhotoImg" descr="AGM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265" cy="2120265"/>
                    </a:xfrm>
                    <a:prstGeom prst="rect">
                      <a:avLst/>
                    </a:prstGeom>
                  </pic:spPr>
                </pic:pic>
              </a:graphicData>
            </a:graphic>
          </wp:inline>
        </w:drawing>
      </w:r>
    </w:p>
    <w:p w14:paraId="6A05A809" w14:textId="77777777" w:rsidR="00B264A3" w:rsidRDefault="00B264A3" w:rsidP="0063227E">
      <w:pPr>
        <w:jc w:val="center"/>
        <w:outlineLvl w:val="0"/>
        <w:rPr>
          <w:b/>
          <w:color w:val="FF0000"/>
          <w:sz w:val="48"/>
          <w:szCs w:val="48"/>
        </w:rPr>
      </w:pPr>
    </w:p>
    <w:p w14:paraId="5DC332EE" w14:textId="39B6770A" w:rsidR="003B2CDE" w:rsidRPr="00B264A3" w:rsidRDefault="003B2CDE" w:rsidP="0063227E">
      <w:pPr>
        <w:jc w:val="center"/>
        <w:outlineLvl w:val="0"/>
        <w:rPr>
          <w:b/>
          <w:color w:val="FF0000"/>
          <w:sz w:val="48"/>
          <w:szCs w:val="48"/>
        </w:rPr>
      </w:pPr>
    </w:p>
    <w:p w14:paraId="317492E9" w14:textId="10851B2B" w:rsidR="00335836" w:rsidRDefault="00427858" w:rsidP="416B3697">
      <w:pPr>
        <w:jc w:val="center"/>
        <w:rPr>
          <w:b/>
          <w:bCs/>
          <w:color w:val="FF0000"/>
          <w:sz w:val="48"/>
          <w:szCs w:val="48"/>
        </w:rPr>
      </w:pPr>
      <w:r>
        <w:rPr>
          <w:b/>
          <w:bCs/>
          <w:color w:val="FF0000"/>
          <w:sz w:val="48"/>
          <w:szCs w:val="48"/>
        </w:rPr>
        <w:t>Tuesday</w:t>
      </w:r>
      <w:r w:rsidR="00CB0FF3" w:rsidRPr="416B3697">
        <w:rPr>
          <w:b/>
          <w:bCs/>
          <w:color w:val="FF0000"/>
          <w:sz w:val="48"/>
          <w:szCs w:val="48"/>
        </w:rPr>
        <w:t xml:space="preserve"> </w:t>
      </w:r>
      <w:r w:rsidR="00645CBF">
        <w:rPr>
          <w:b/>
          <w:bCs/>
          <w:color w:val="FF0000"/>
          <w:sz w:val="48"/>
          <w:szCs w:val="48"/>
        </w:rPr>
        <w:t>7</w:t>
      </w:r>
      <w:r w:rsidR="000D2B14" w:rsidRPr="000D2B14">
        <w:rPr>
          <w:b/>
          <w:bCs/>
          <w:color w:val="FF0000"/>
          <w:sz w:val="48"/>
          <w:szCs w:val="48"/>
          <w:vertAlign w:val="superscript"/>
        </w:rPr>
        <w:t>th</w:t>
      </w:r>
      <w:r w:rsidR="000D2B14">
        <w:rPr>
          <w:b/>
          <w:bCs/>
          <w:color w:val="FF0000"/>
          <w:sz w:val="48"/>
          <w:szCs w:val="48"/>
        </w:rPr>
        <w:t xml:space="preserve"> </w:t>
      </w:r>
      <w:r w:rsidR="00645CBF">
        <w:rPr>
          <w:b/>
          <w:bCs/>
          <w:color w:val="FF0000"/>
          <w:sz w:val="48"/>
          <w:szCs w:val="48"/>
        </w:rPr>
        <w:t>March</w:t>
      </w:r>
      <w:r w:rsidR="000D2B14">
        <w:rPr>
          <w:b/>
          <w:bCs/>
          <w:color w:val="FF0000"/>
          <w:sz w:val="48"/>
          <w:szCs w:val="48"/>
        </w:rPr>
        <w:t xml:space="preserve"> 202</w:t>
      </w:r>
      <w:r w:rsidR="00645CBF">
        <w:rPr>
          <w:b/>
          <w:bCs/>
          <w:color w:val="FF0000"/>
          <w:sz w:val="48"/>
          <w:szCs w:val="48"/>
        </w:rPr>
        <w:t>3</w:t>
      </w:r>
      <w:r w:rsidR="00CB0FF3" w:rsidRPr="416B3697">
        <w:rPr>
          <w:b/>
          <w:bCs/>
          <w:color w:val="FF0000"/>
          <w:sz w:val="48"/>
          <w:szCs w:val="48"/>
        </w:rPr>
        <w:t xml:space="preserve">, time </w:t>
      </w:r>
      <w:r w:rsidR="00816DC8">
        <w:rPr>
          <w:b/>
          <w:bCs/>
          <w:color w:val="FF0000"/>
          <w:sz w:val="48"/>
          <w:szCs w:val="48"/>
        </w:rPr>
        <w:t>5</w:t>
      </w:r>
      <w:r w:rsidR="000D2B14">
        <w:rPr>
          <w:b/>
          <w:bCs/>
          <w:color w:val="FF0000"/>
          <w:sz w:val="48"/>
          <w:szCs w:val="48"/>
        </w:rPr>
        <w:t>.</w:t>
      </w:r>
      <w:r w:rsidR="00816DC8">
        <w:rPr>
          <w:b/>
          <w:bCs/>
          <w:color w:val="FF0000"/>
          <w:sz w:val="48"/>
          <w:szCs w:val="48"/>
        </w:rPr>
        <w:t>30</w:t>
      </w:r>
      <w:r w:rsidR="000D2B14">
        <w:rPr>
          <w:b/>
          <w:bCs/>
          <w:color w:val="FF0000"/>
          <w:sz w:val="48"/>
          <w:szCs w:val="48"/>
        </w:rPr>
        <w:t xml:space="preserve"> </w:t>
      </w:r>
      <w:r w:rsidR="00854AB8">
        <w:rPr>
          <w:b/>
          <w:bCs/>
          <w:color w:val="FF0000"/>
          <w:sz w:val="48"/>
          <w:szCs w:val="48"/>
        </w:rPr>
        <w:t>pm</w:t>
      </w:r>
    </w:p>
    <w:p w14:paraId="1274F169" w14:textId="495A668A" w:rsidR="00976F90" w:rsidRDefault="00816DC8" w:rsidP="416B3697">
      <w:pPr>
        <w:jc w:val="center"/>
        <w:rPr>
          <w:b/>
          <w:bCs/>
          <w:color w:val="FF0000"/>
          <w:sz w:val="48"/>
          <w:szCs w:val="48"/>
        </w:rPr>
      </w:pPr>
      <w:r>
        <w:rPr>
          <w:b/>
          <w:bCs/>
          <w:color w:val="FF0000"/>
          <w:sz w:val="48"/>
          <w:szCs w:val="48"/>
        </w:rPr>
        <w:t>Holiday Inn</w:t>
      </w:r>
      <w:r w:rsidR="00897D70">
        <w:rPr>
          <w:b/>
          <w:bCs/>
          <w:color w:val="FF0000"/>
          <w:sz w:val="48"/>
          <w:szCs w:val="48"/>
        </w:rPr>
        <w:t xml:space="preserve">, </w:t>
      </w:r>
      <w:r>
        <w:rPr>
          <w:b/>
          <w:bCs/>
          <w:color w:val="FF0000"/>
          <w:sz w:val="48"/>
          <w:szCs w:val="48"/>
        </w:rPr>
        <w:t>Newport</w:t>
      </w:r>
    </w:p>
    <w:p w14:paraId="1A4FD8AF" w14:textId="15E522CE" w:rsidR="00897D70" w:rsidRPr="00B264A3" w:rsidRDefault="00897D70" w:rsidP="416B3697">
      <w:pPr>
        <w:jc w:val="center"/>
        <w:rPr>
          <w:b/>
          <w:bCs/>
          <w:color w:val="FF0000"/>
          <w:sz w:val="48"/>
          <w:szCs w:val="48"/>
        </w:rPr>
      </w:pPr>
      <w:r>
        <w:rPr>
          <w:b/>
          <w:bCs/>
          <w:color w:val="FF0000"/>
          <w:sz w:val="48"/>
          <w:szCs w:val="48"/>
        </w:rPr>
        <w:t>and on Zoom</w:t>
      </w:r>
    </w:p>
    <w:p w14:paraId="5A39BBE3" w14:textId="77777777" w:rsidR="00EF139B" w:rsidRDefault="00EF139B" w:rsidP="00EF139B">
      <w:pPr>
        <w:jc w:val="center"/>
        <w:rPr>
          <w:b/>
          <w:sz w:val="48"/>
          <w:szCs w:val="48"/>
        </w:rPr>
      </w:pPr>
    </w:p>
    <w:p w14:paraId="41C8F396" w14:textId="77777777" w:rsidR="00EF139B" w:rsidRDefault="00EF139B" w:rsidP="00EF139B">
      <w:pPr>
        <w:jc w:val="center"/>
        <w:rPr>
          <w:b/>
          <w:sz w:val="48"/>
          <w:szCs w:val="48"/>
        </w:rPr>
      </w:pPr>
    </w:p>
    <w:p w14:paraId="72A3D3EC" w14:textId="77777777" w:rsidR="00AF6079" w:rsidRDefault="00AF6079" w:rsidP="00EF139B">
      <w:pPr>
        <w:jc w:val="center"/>
        <w:rPr>
          <w:b/>
          <w:sz w:val="48"/>
          <w:szCs w:val="48"/>
        </w:rPr>
      </w:pPr>
    </w:p>
    <w:p w14:paraId="0D0B940D" w14:textId="77777777" w:rsidR="00046854" w:rsidRDefault="00046854" w:rsidP="00EF139B">
      <w:pPr>
        <w:jc w:val="center"/>
        <w:rPr>
          <w:b/>
          <w:sz w:val="48"/>
          <w:szCs w:val="48"/>
        </w:rPr>
      </w:pPr>
    </w:p>
    <w:p w14:paraId="22BCC025" w14:textId="77777777" w:rsidR="00EF139B" w:rsidRPr="00634FBC" w:rsidRDefault="005A1DDE" w:rsidP="009F0049">
      <w:pPr>
        <w:jc w:val="center"/>
        <w:outlineLvl w:val="0"/>
        <w:rPr>
          <w:rFonts w:ascii="Century Gothic" w:hAnsi="Century Gothic"/>
          <w:b/>
          <w:sz w:val="32"/>
          <w:szCs w:val="32"/>
        </w:rPr>
      </w:pPr>
      <w:r w:rsidRPr="00634FBC">
        <w:rPr>
          <w:rFonts w:ascii="Century Gothic" w:hAnsi="Century Gothic"/>
          <w:b/>
          <w:sz w:val="32"/>
          <w:szCs w:val="32"/>
        </w:rPr>
        <w:t>Agenda</w:t>
      </w:r>
    </w:p>
    <w:p w14:paraId="384BBAED" w14:textId="568CBDEC" w:rsidR="005E3BF9" w:rsidRPr="00634FBC" w:rsidRDefault="00427858" w:rsidP="00EF139B">
      <w:pPr>
        <w:jc w:val="center"/>
        <w:rPr>
          <w:rFonts w:ascii="Century Gothic" w:hAnsi="Century Gothic"/>
          <w:b/>
          <w:sz w:val="32"/>
          <w:szCs w:val="32"/>
        </w:rPr>
      </w:pPr>
      <w:r w:rsidRPr="00634FBC">
        <w:rPr>
          <w:rFonts w:ascii="Century Gothic" w:hAnsi="Century Gothic"/>
          <w:b/>
          <w:sz w:val="32"/>
          <w:szCs w:val="32"/>
        </w:rPr>
        <w:t>Tuesday</w:t>
      </w:r>
      <w:r w:rsidR="00CB0FF3" w:rsidRPr="00634FBC">
        <w:rPr>
          <w:rFonts w:ascii="Century Gothic" w:hAnsi="Century Gothic"/>
          <w:b/>
          <w:sz w:val="32"/>
          <w:szCs w:val="32"/>
        </w:rPr>
        <w:t xml:space="preserve"> </w:t>
      </w:r>
      <w:r w:rsidR="00382782">
        <w:rPr>
          <w:rFonts w:ascii="Century Gothic" w:hAnsi="Century Gothic"/>
          <w:b/>
          <w:sz w:val="32"/>
          <w:szCs w:val="32"/>
        </w:rPr>
        <w:t>7</w:t>
      </w:r>
      <w:r w:rsidR="000D2B14" w:rsidRPr="000D2B14">
        <w:rPr>
          <w:rFonts w:ascii="Century Gothic" w:hAnsi="Century Gothic"/>
          <w:b/>
          <w:sz w:val="32"/>
          <w:szCs w:val="32"/>
          <w:vertAlign w:val="superscript"/>
        </w:rPr>
        <w:t>th</w:t>
      </w:r>
      <w:r w:rsidR="000D2B14">
        <w:rPr>
          <w:rFonts w:ascii="Century Gothic" w:hAnsi="Century Gothic"/>
          <w:b/>
          <w:sz w:val="32"/>
          <w:szCs w:val="32"/>
        </w:rPr>
        <w:t xml:space="preserve"> </w:t>
      </w:r>
      <w:r w:rsidR="00382782">
        <w:rPr>
          <w:rFonts w:ascii="Century Gothic" w:hAnsi="Century Gothic"/>
          <w:b/>
          <w:sz w:val="32"/>
          <w:szCs w:val="32"/>
        </w:rPr>
        <w:t>March</w:t>
      </w:r>
      <w:r w:rsidR="000D2B14">
        <w:rPr>
          <w:rFonts w:ascii="Century Gothic" w:hAnsi="Century Gothic"/>
          <w:b/>
          <w:sz w:val="32"/>
          <w:szCs w:val="32"/>
        </w:rPr>
        <w:t xml:space="preserve"> 202</w:t>
      </w:r>
      <w:r w:rsidR="00382782">
        <w:rPr>
          <w:rFonts w:ascii="Century Gothic" w:hAnsi="Century Gothic"/>
          <w:b/>
          <w:sz w:val="32"/>
          <w:szCs w:val="32"/>
        </w:rPr>
        <w:t>3</w:t>
      </w:r>
    </w:p>
    <w:p w14:paraId="0E27B00A" w14:textId="77777777" w:rsidR="00BC0E28" w:rsidRPr="00634FBC" w:rsidRDefault="00BC0E28" w:rsidP="004D6A91">
      <w:pPr>
        <w:rPr>
          <w:rFonts w:ascii="Century Gothic" w:hAnsi="Century Gothic"/>
          <w:b/>
          <w:sz w:val="32"/>
          <w:szCs w:val="32"/>
        </w:rPr>
      </w:pPr>
    </w:p>
    <w:p w14:paraId="0CD5D72F" w14:textId="354215F6" w:rsidR="00E0711D" w:rsidRDefault="000D2B14" w:rsidP="000D2B14">
      <w:pPr>
        <w:pStyle w:val="ListParagraph"/>
        <w:numPr>
          <w:ilvl w:val="0"/>
          <w:numId w:val="27"/>
        </w:numPr>
        <w:rPr>
          <w:rFonts w:ascii="Century Gothic" w:hAnsi="Century Gothic"/>
          <w:b/>
          <w:sz w:val="32"/>
          <w:szCs w:val="32"/>
        </w:rPr>
      </w:pPr>
      <w:r w:rsidRPr="000D2B14">
        <w:rPr>
          <w:rFonts w:ascii="Century Gothic" w:hAnsi="Century Gothic"/>
          <w:b/>
          <w:sz w:val="32"/>
          <w:szCs w:val="32"/>
        </w:rPr>
        <w:t>Welcome</w:t>
      </w:r>
    </w:p>
    <w:p w14:paraId="43514074" w14:textId="77777777" w:rsidR="000D2B14" w:rsidRDefault="000D2B14" w:rsidP="000D2B14">
      <w:pPr>
        <w:pStyle w:val="ListParagraph"/>
        <w:ind w:left="1165"/>
        <w:rPr>
          <w:rFonts w:ascii="Century Gothic" w:hAnsi="Century Gothic"/>
          <w:b/>
          <w:sz w:val="32"/>
          <w:szCs w:val="32"/>
        </w:rPr>
      </w:pPr>
    </w:p>
    <w:p w14:paraId="3BA0F1AE" w14:textId="5C048A7F" w:rsidR="000D2B14" w:rsidRPr="000D2B14" w:rsidRDefault="000D2B14" w:rsidP="000D2B14">
      <w:pPr>
        <w:pStyle w:val="ListParagraph"/>
        <w:numPr>
          <w:ilvl w:val="0"/>
          <w:numId w:val="27"/>
        </w:numPr>
        <w:rPr>
          <w:rFonts w:ascii="Century Gothic" w:hAnsi="Century Gothic"/>
          <w:b/>
          <w:sz w:val="32"/>
          <w:szCs w:val="32"/>
        </w:rPr>
      </w:pPr>
      <w:r>
        <w:rPr>
          <w:rFonts w:ascii="Century Gothic" w:hAnsi="Century Gothic"/>
          <w:b/>
          <w:sz w:val="32"/>
          <w:szCs w:val="32"/>
        </w:rPr>
        <w:t>Apologies for Absence</w:t>
      </w:r>
    </w:p>
    <w:p w14:paraId="0F56DB96" w14:textId="77777777" w:rsidR="000D2B14" w:rsidRPr="000D2B14" w:rsidRDefault="000D2B14" w:rsidP="000D2B14">
      <w:pPr>
        <w:pStyle w:val="ListParagraph"/>
        <w:ind w:left="1165"/>
        <w:rPr>
          <w:rFonts w:ascii="Century Gothic" w:hAnsi="Century Gothic"/>
          <w:b/>
          <w:sz w:val="32"/>
          <w:szCs w:val="32"/>
        </w:rPr>
      </w:pPr>
    </w:p>
    <w:p w14:paraId="19E07F47" w14:textId="547F9970" w:rsidR="000D2B14" w:rsidRPr="000D2B14" w:rsidRDefault="00BC0E28" w:rsidP="000D2B14">
      <w:pPr>
        <w:pStyle w:val="ListParagraph"/>
        <w:numPr>
          <w:ilvl w:val="0"/>
          <w:numId w:val="27"/>
        </w:numPr>
        <w:rPr>
          <w:rFonts w:ascii="Century Gothic" w:hAnsi="Century Gothic"/>
          <w:b/>
          <w:sz w:val="32"/>
          <w:szCs w:val="32"/>
        </w:rPr>
      </w:pPr>
      <w:r w:rsidRPr="000D2B14">
        <w:rPr>
          <w:rFonts w:ascii="Century Gothic" w:hAnsi="Century Gothic"/>
          <w:b/>
          <w:sz w:val="32"/>
          <w:szCs w:val="32"/>
        </w:rPr>
        <w:t>Minut</w:t>
      </w:r>
      <w:r w:rsidR="005E3BF9" w:rsidRPr="000D2B14">
        <w:rPr>
          <w:rFonts w:ascii="Century Gothic" w:hAnsi="Century Gothic"/>
          <w:b/>
          <w:sz w:val="32"/>
          <w:szCs w:val="32"/>
        </w:rPr>
        <w:t>es and Matters arising from</w:t>
      </w:r>
      <w:r w:rsidR="000D2B14" w:rsidRPr="000D2B14">
        <w:rPr>
          <w:rFonts w:ascii="Century Gothic" w:hAnsi="Century Gothic"/>
          <w:b/>
          <w:sz w:val="32"/>
          <w:szCs w:val="32"/>
        </w:rPr>
        <w:t xml:space="preserve"> the:</w:t>
      </w:r>
    </w:p>
    <w:p w14:paraId="6523DDA2" w14:textId="77777777" w:rsidR="000D2B14" w:rsidRPr="000D2B14" w:rsidRDefault="000D2B14" w:rsidP="000D2B14">
      <w:pPr>
        <w:pStyle w:val="ListParagraph"/>
        <w:rPr>
          <w:rFonts w:ascii="Century Gothic" w:hAnsi="Century Gothic"/>
          <w:b/>
          <w:sz w:val="32"/>
          <w:szCs w:val="32"/>
        </w:rPr>
      </w:pPr>
    </w:p>
    <w:p w14:paraId="0E38846D" w14:textId="6D0C1221" w:rsidR="000D2B14" w:rsidRDefault="000D2B14" w:rsidP="000D2B14">
      <w:pPr>
        <w:pStyle w:val="ListParagraph"/>
        <w:numPr>
          <w:ilvl w:val="0"/>
          <w:numId w:val="28"/>
        </w:numPr>
        <w:rPr>
          <w:rFonts w:ascii="Century Gothic" w:hAnsi="Century Gothic"/>
          <w:b/>
          <w:sz w:val="32"/>
          <w:szCs w:val="32"/>
        </w:rPr>
      </w:pPr>
      <w:r w:rsidRPr="000D2B14">
        <w:rPr>
          <w:rFonts w:ascii="Century Gothic" w:hAnsi="Century Gothic"/>
          <w:b/>
          <w:sz w:val="32"/>
          <w:szCs w:val="32"/>
        </w:rPr>
        <w:t>Annual General Meeting held on 5</w:t>
      </w:r>
      <w:r w:rsidRPr="000D2B14">
        <w:rPr>
          <w:rFonts w:ascii="Century Gothic" w:hAnsi="Century Gothic"/>
          <w:b/>
          <w:sz w:val="32"/>
          <w:szCs w:val="32"/>
          <w:vertAlign w:val="superscript"/>
        </w:rPr>
        <w:t>th</w:t>
      </w:r>
      <w:r w:rsidRPr="000D2B14">
        <w:rPr>
          <w:rFonts w:ascii="Century Gothic" w:hAnsi="Century Gothic"/>
          <w:b/>
          <w:sz w:val="32"/>
          <w:szCs w:val="32"/>
        </w:rPr>
        <w:t xml:space="preserve"> October 2021 and </w:t>
      </w:r>
    </w:p>
    <w:p w14:paraId="5BA586AE" w14:textId="5AB5DEFD" w:rsidR="00BC0E28" w:rsidRPr="000D2B14" w:rsidRDefault="000D2B14" w:rsidP="000D2B14">
      <w:pPr>
        <w:pStyle w:val="ListParagraph"/>
        <w:numPr>
          <w:ilvl w:val="0"/>
          <w:numId w:val="28"/>
        </w:numPr>
        <w:rPr>
          <w:rFonts w:ascii="Century Gothic" w:hAnsi="Century Gothic"/>
          <w:i/>
          <w:sz w:val="32"/>
          <w:szCs w:val="32"/>
          <w:lang w:val="en-GB"/>
        </w:rPr>
      </w:pPr>
      <w:r w:rsidRPr="000D2B14">
        <w:rPr>
          <w:rFonts w:ascii="Century Gothic" w:hAnsi="Century Gothic"/>
          <w:b/>
          <w:sz w:val="32"/>
          <w:szCs w:val="32"/>
        </w:rPr>
        <w:t>Extraordinary General Meeting held on 22</w:t>
      </w:r>
      <w:r w:rsidRPr="000D2B14">
        <w:rPr>
          <w:rFonts w:ascii="Century Gothic" w:hAnsi="Century Gothic"/>
          <w:b/>
          <w:sz w:val="32"/>
          <w:szCs w:val="32"/>
          <w:vertAlign w:val="superscript"/>
        </w:rPr>
        <w:t>nd</w:t>
      </w:r>
      <w:r w:rsidRPr="000D2B14">
        <w:rPr>
          <w:rFonts w:ascii="Century Gothic" w:hAnsi="Century Gothic"/>
          <w:b/>
          <w:sz w:val="32"/>
          <w:szCs w:val="32"/>
        </w:rPr>
        <w:t xml:space="preserve"> June 2022</w:t>
      </w:r>
    </w:p>
    <w:p w14:paraId="42F2340A" w14:textId="76956D6F" w:rsidR="006923D2" w:rsidRPr="00634FBC" w:rsidRDefault="00BC0E28" w:rsidP="000D2B14">
      <w:pPr>
        <w:ind w:left="1154" w:firstLine="11"/>
        <w:rPr>
          <w:rFonts w:ascii="Century Gothic" w:hAnsi="Century Gothic"/>
          <w:i/>
          <w:sz w:val="32"/>
          <w:szCs w:val="32"/>
          <w:lang w:val="en-GB"/>
        </w:rPr>
      </w:pPr>
      <w:r w:rsidRPr="00634FBC">
        <w:rPr>
          <w:rFonts w:ascii="Century Gothic" w:hAnsi="Century Gothic"/>
          <w:i/>
          <w:sz w:val="32"/>
          <w:szCs w:val="32"/>
          <w:lang w:val="en-GB"/>
        </w:rPr>
        <w:t>Members</w:t>
      </w:r>
      <w:r w:rsidR="000D2B14">
        <w:rPr>
          <w:rFonts w:ascii="Century Gothic" w:hAnsi="Century Gothic"/>
          <w:i/>
          <w:sz w:val="32"/>
          <w:szCs w:val="32"/>
          <w:lang w:val="en-GB"/>
        </w:rPr>
        <w:t>’</w:t>
      </w:r>
      <w:r w:rsidRPr="00634FBC">
        <w:rPr>
          <w:rFonts w:ascii="Century Gothic" w:hAnsi="Century Gothic"/>
          <w:i/>
          <w:sz w:val="32"/>
          <w:szCs w:val="32"/>
          <w:lang w:val="en-GB"/>
        </w:rPr>
        <w:t xml:space="preserve"> chance to discuss things from the minutes</w:t>
      </w:r>
      <w:r w:rsidR="00F23AC4" w:rsidRPr="00634FBC">
        <w:rPr>
          <w:rFonts w:ascii="Century Gothic" w:hAnsi="Century Gothic"/>
          <w:i/>
          <w:sz w:val="32"/>
          <w:szCs w:val="32"/>
          <w:lang w:val="en-GB"/>
        </w:rPr>
        <w:t>.</w:t>
      </w:r>
    </w:p>
    <w:p w14:paraId="60061E4C" w14:textId="77777777" w:rsidR="006923D2" w:rsidRPr="00634FBC" w:rsidRDefault="006923D2" w:rsidP="006923D2">
      <w:pPr>
        <w:ind w:left="709"/>
        <w:rPr>
          <w:rFonts w:ascii="Century Gothic" w:hAnsi="Century Gothic"/>
          <w:i/>
          <w:sz w:val="32"/>
          <w:szCs w:val="32"/>
          <w:lang w:val="en-GB"/>
        </w:rPr>
      </w:pPr>
    </w:p>
    <w:p w14:paraId="53DDBE0A" w14:textId="7BF4793F" w:rsidR="003B2CDE" w:rsidRPr="00634FBC" w:rsidRDefault="003605EE" w:rsidP="006923D2">
      <w:pPr>
        <w:ind w:left="709"/>
        <w:rPr>
          <w:rFonts w:ascii="Century Gothic" w:hAnsi="Century Gothic"/>
          <w:i/>
          <w:sz w:val="32"/>
          <w:szCs w:val="32"/>
          <w:lang w:val="en-GB"/>
        </w:rPr>
      </w:pPr>
      <w:r w:rsidRPr="00634FBC">
        <w:rPr>
          <w:rFonts w:ascii="Century Gothic" w:hAnsi="Century Gothic"/>
          <w:b/>
          <w:sz w:val="32"/>
          <w:szCs w:val="32"/>
        </w:rPr>
        <w:t>3</w:t>
      </w:r>
      <w:r w:rsidR="00BA79BE" w:rsidRPr="00634FBC">
        <w:rPr>
          <w:rFonts w:ascii="Century Gothic" w:hAnsi="Century Gothic"/>
          <w:b/>
          <w:sz w:val="32"/>
          <w:szCs w:val="32"/>
        </w:rPr>
        <w:t xml:space="preserve">. </w:t>
      </w:r>
      <w:r w:rsidR="003845CB" w:rsidRPr="00634FBC">
        <w:rPr>
          <w:rFonts w:ascii="Century Gothic" w:hAnsi="Century Gothic"/>
          <w:b/>
          <w:sz w:val="32"/>
          <w:szCs w:val="32"/>
        </w:rPr>
        <w:t xml:space="preserve">The </w:t>
      </w:r>
      <w:r w:rsidR="000D2B14">
        <w:rPr>
          <w:rFonts w:ascii="Century Gothic" w:hAnsi="Century Gothic"/>
          <w:b/>
          <w:sz w:val="32"/>
          <w:szCs w:val="32"/>
        </w:rPr>
        <w:t>2021/2022</w:t>
      </w:r>
      <w:r w:rsidR="0089501A" w:rsidRPr="00634FBC">
        <w:rPr>
          <w:rFonts w:ascii="Century Gothic" w:hAnsi="Century Gothic"/>
          <w:b/>
          <w:sz w:val="32"/>
          <w:szCs w:val="32"/>
        </w:rPr>
        <w:t xml:space="preserve"> </w:t>
      </w:r>
      <w:r w:rsidR="003845CB" w:rsidRPr="00634FBC">
        <w:rPr>
          <w:rFonts w:ascii="Century Gothic" w:hAnsi="Century Gothic"/>
          <w:b/>
          <w:sz w:val="32"/>
          <w:szCs w:val="32"/>
        </w:rPr>
        <w:t>Annual Report</w:t>
      </w:r>
      <w:r w:rsidR="005D15E4" w:rsidRPr="00634FBC">
        <w:rPr>
          <w:rFonts w:ascii="Century Gothic" w:hAnsi="Century Gothic"/>
          <w:b/>
          <w:sz w:val="32"/>
          <w:szCs w:val="32"/>
        </w:rPr>
        <w:t xml:space="preserve"> (Highlights)</w:t>
      </w:r>
    </w:p>
    <w:p w14:paraId="3594E5B1" w14:textId="77777777" w:rsidR="003F71F6" w:rsidRPr="00634FBC" w:rsidRDefault="003B2CDE" w:rsidP="00FF5241">
      <w:pPr>
        <w:ind w:left="709"/>
        <w:rPr>
          <w:rFonts w:ascii="Century Gothic" w:hAnsi="Century Gothic"/>
          <w:i/>
          <w:sz w:val="32"/>
          <w:szCs w:val="32"/>
        </w:rPr>
      </w:pPr>
      <w:r w:rsidRPr="00634FBC">
        <w:rPr>
          <w:rFonts w:ascii="Century Gothic" w:hAnsi="Century Gothic"/>
          <w:i/>
          <w:sz w:val="32"/>
          <w:szCs w:val="32"/>
        </w:rPr>
        <w:t>Joe Powell (</w:t>
      </w:r>
      <w:r w:rsidR="006923D2" w:rsidRPr="00634FBC">
        <w:rPr>
          <w:rFonts w:ascii="Century Gothic" w:hAnsi="Century Gothic"/>
          <w:i/>
          <w:sz w:val="32"/>
          <w:szCs w:val="32"/>
        </w:rPr>
        <w:t>Chief Executive</w:t>
      </w:r>
      <w:r w:rsidRPr="00634FBC">
        <w:rPr>
          <w:rFonts w:ascii="Century Gothic" w:hAnsi="Century Gothic"/>
          <w:i/>
          <w:sz w:val="32"/>
          <w:szCs w:val="32"/>
        </w:rPr>
        <w:t>)</w:t>
      </w:r>
      <w:r w:rsidR="00F23AC4" w:rsidRPr="00634FBC">
        <w:rPr>
          <w:rFonts w:ascii="Century Gothic" w:hAnsi="Century Gothic"/>
          <w:i/>
          <w:sz w:val="32"/>
          <w:szCs w:val="32"/>
        </w:rPr>
        <w:t>.</w:t>
      </w:r>
    </w:p>
    <w:p w14:paraId="44EAFD9C" w14:textId="77777777" w:rsidR="00BA79BE" w:rsidRPr="00634FBC" w:rsidRDefault="00BA79BE" w:rsidP="004D6A91">
      <w:pPr>
        <w:rPr>
          <w:rFonts w:ascii="Century Gothic" w:hAnsi="Century Gothic"/>
          <w:b/>
          <w:sz w:val="32"/>
          <w:szCs w:val="32"/>
        </w:rPr>
      </w:pPr>
    </w:p>
    <w:p w14:paraId="01390E99" w14:textId="4DC963D4" w:rsidR="00BC0E28" w:rsidRPr="00634FBC" w:rsidRDefault="003605EE" w:rsidP="00574F8D">
      <w:pPr>
        <w:ind w:left="709"/>
        <w:rPr>
          <w:rFonts w:ascii="Century Gothic" w:hAnsi="Century Gothic"/>
          <w:b/>
          <w:sz w:val="32"/>
          <w:szCs w:val="32"/>
        </w:rPr>
      </w:pPr>
      <w:r w:rsidRPr="00634FBC">
        <w:rPr>
          <w:rFonts w:ascii="Century Gothic" w:hAnsi="Century Gothic"/>
          <w:b/>
          <w:sz w:val="32"/>
          <w:szCs w:val="32"/>
        </w:rPr>
        <w:t>4</w:t>
      </w:r>
      <w:r w:rsidR="00BA79BE" w:rsidRPr="00634FBC">
        <w:rPr>
          <w:rFonts w:ascii="Century Gothic" w:hAnsi="Century Gothic"/>
          <w:b/>
          <w:sz w:val="32"/>
          <w:szCs w:val="32"/>
        </w:rPr>
        <w:t xml:space="preserve">. </w:t>
      </w:r>
      <w:r w:rsidR="00574F8D" w:rsidRPr="00634FBC">
        <w:rPr>
          <w:rFonts w:ascii="Century Gothic" w:hAnsi="Century Gothic"/>
          <w:b/>
          <w:sz w:val="32"/>
          <w:szCs w:val="32"/>
        </w:rPr>
        <w:t>Questions and Answers</w:t>
      </w:r>
    </w:p>
    <w:p w14:paraId="519161F9" w14:textId="77777777" w:rsidR="00574F8D" w:rsidRPr="00634FBC" w:rsidRDefault="00574F8D" w:rsidP="00574F8D">
      <w:pPr>
        <w:ind w:left="709"/>
        <w:rPr>
          <w:rFonts w:ascii="Century Gothic" w:hAnsi="Century Gothic"/>
          <w:i/>
          <w:sz w:val="32"/>
          <w:szCs w:val="32"/>
        </w:rPr>
      </w:pPr>
      <w:r w:rsidRPr="00634FBC">
        <w:rPr>
          <w:rFonts w:ascii="Century Gothic" w:hAnsi="Century Gothic"/>
          <w:i/>
          <w:sz w:val="32"/>
          <w:szCs w:val="32"/>
        </w:rPr>
        <w:t>Members chance to ask questions on the Annual Report</w:t>
      </w:r>
      <w:r w:rsidR="003F71F6" w:rsidRPr="00634FBC">
        <w:rPr>
          <w:rFonts w:ascii="Century Gothic" w:hAnsi="Century Gothic"/>
          <w:i/>
          <w:sz w:val="32"/>
          <w:szCs w:val="32"/>
        </w:rPr>
        <w:t>.</w:t>
      </w:r>
    </w:p>
    <w:p w14:paraId="4B94D5A5" w14:textId="77777777" w:rsidR="003F71F6" w:rsidRPr="00634FBC" w:rsidRDefault="003F71F6" w:rsidP="00574F8D">
      <w:pPr>
        <w:ind w:left="709"/>
        <w:rPr>
          <w:rFonts w:ascii="Century Gothic" w:hAnsi="Century Gothic"/>
          <w:i/>
          <w:sz w:val="32"/>
          <w:szCs w:val="32"/>
        </w:rPr>
      </w:pPr>
    </w:p>
    <w:p w14:paraId="16833AFF" w14:textId="396FC44C" w:rsidR="008265ED" w:rsidRPr="00634FBC" w:rsidRDefault="003605EE" w:rsidP="00F937BA">
      <w:pPr>
        <w:ind w:left="709"/>
        <w:rPr>
          <w:rFonts w:ascii="Century Gothic" w:hAnsi="Century Gothic"/>
          <w:b/>
          <w:sz w:val="32"/>
          <w:szCs w:val="32"/>
        </w:rPr>
      </w:pPr>
      <w:r w:rsidRPr="00634FBC">
        <w:rPr>
          <w:rFonts w:ascii="Century Gothic" w:hAnsi="Century Gothic"/>
          <w:b/>
          <w:sz w:val="32"/>
          <w:szCs w:val="32"/>
        </w:rPr>
        <w:t>5</w:t>
      </w:r>
      <w:r w:rsidR="003F71F6" w:rsidRPr="00634FBC">
        <w:rPr>
          <w:rFonts w:ascii="Century Gothic" w:hAnsi="Century Gothic"/>
          <w:b/>
          <w:sz w:val="32"/>
          <w:szCs w:val="32"/>
        </w:rPr>
        <w:t>. The Finance Report</w:t>
      </w:r>
    </w:p>
    <w:p w14:paraId="482C46A9" w14:textId="77777777" w:rsidR="008265ED" w:rsidRPr="00634FBC" w:rsidRDefault="004160F2" w:rsidP="00574F8D">
      <w:pPr>
        <w:ind w:left="709"/>
        <w:rPr>
          <w:rFonts w:ascii="Century Gothic" w:hAnsi="Century Gothic"/>
          <w:i/>
          <w:sz w:val="32"/>
          <w:szCs w:val="32"/>
        </w:rPr>
      </w:pPr>
      <w:r w:rsidRPr="00634FBC">
        <w:rPr>
          <w:rFonts w:ascii="Century Gothic" w:hAnsi="Century Gothic"/>
          <w:i/>
          <w:sz w:val="32"/>
          <w:szCs w:val="32"/>
        </w:rPr>
        <w:t>Victoria Sidwell-Brown</w:t>
      </w:r>
      <w:r w:rsidR="003B2CDE" w:rsidRPr="00634FBC">
        <w:rPr>
          <w:rFonts w:ascii="Century Gothic" w:hAnsi="Century Gothic"/>
          <w:i/>
          <w:sz w:val="32"/>
          <w:szCs w:val="32"/>
        </w:rPr>
        <w:t xml:space="preserve"> (</w:t>
      </w:r>
      <w:r w:rsidR="006923D2" w:rsidRPr="00634FBC">
        <w:rPr>
          <w:rFonts w:ascii="Century Gothic" w:hAnsi="Century Gothic"/>
          <w:i/>
          <w:sz w:val="32"/>
          <w:szCs w:val="32"/>
        </w:rPr>
        <w:t xml:space="preserve">Business and Finance Manager, </w:t>
      </w:r>
      <w:r w:rsidR="00B964D6" w:rsidRPr="00634FBC">
        <w:rPr>
          <w:rFonts w:ascii="Century Gothic" w:hAnsi="Century Gothic"/>
          <w:i/>
          <w:sz w:val="32"/>
          <w:szCs w:val="32"/>
        </w:rPr>
        <w:t>All Wales People First</w:t>
      </w:r>
      <w:r w:rsidR="003B2CDE" w:rsidRPr="00634FBC">
        <w:rPr>
          <w:rFonts w:ascii="Century Gothic" w:hAnsi="Century Gothic"/>
          <w:i/>
          <w:sz w:val="32"/>
          <w:szCs w:val="32"/>
        </w:rPr>
        <w:t>)</w:t>
      </w:r>
      <w:r w:rsidR="005D15E4" w:rsidRPr="00634FBC">
        <w:rPr>
          <w:rFonts w:ascii="Century Gothic" w:hAnsi="Century Gothic"/>
          <w:i/>
          <w:sz w:val="32"/>
          <w:szCs w:val="32"/>
        </w:rPr>
        <w:t>.</w:t>
      </w:r>
    </w:p>
    <w:p w14:paraId="3DEEC669" w14:textId="77777777" w:rsidR="008265ED" w:rsidRPr="00634FBC" w:rsidRDefault="008265ED" w:rsidP="00574F8D">
      <w:pPr>
        <w:ind w:left="709"/>
        <w:rPr>
          <w:rFonts w:ascii="Century Gothic" w:hAnsi="Century Gothic"/>
          <w:i/>
          <w:sz w:val="32"/>
          <w:szCs w:val="32"/>
        </w:rPr>
      </w:pPr>
    </w:p>
    <w:p w14:paraId="02C351A9" w14:textId="635B26DD" w:rsidR="008265ED" w:rsidRPr="00634FBC" w:rsidRDefault="003605EE" w:rsidP="00574F8D">
      <w:pPr>
        <w:ind w:left="709"/>
        <w:rPr>
          <w:rFonts w:ascii="Century Gothic" w:hAnsi="Century Gothic"/>
          <w:b/>
          <w:sz w:val="32"/>
          <w:szCs w:val="32"/>
        </w:rPr>
      </w:pPr>
      <w:r w:rsidRPr="00634FBC">
        <w:rPr>
          <w:rFonts w:ascii="Century Gothic" w:hAnsi="Century Gothic"/>
          <w:b/>
          <w:sz w:val="32"/>
          <w:szCs w:val="32"/>
        </w:rPr>
        <w:t>6</w:t>
      </w:r>
      <w:r w:rsidR="008265ED" w:rsidRPr="00634FBC">
        <w:rPr>
          <w:rFonts w:ascii="Century Gothic" w:hAnsi="Century Gothic"/>
          <w:b/>
          <w:sz w:val="32"/>
          <w:szCs w:val="32"/>
        </w:rPr>
        <w:t>. Questions and Answers</w:t>
      </w:r>
    </w:p>
    <w:p w14:paraId="405AB83B" w14:textId="77777777" w:rsidR="008265ED" w:rsidRPr="00634FBC" w:rsidRDefault="008265ED" w:rsidP="00574F8D">
      <w:pPr>
        <w:ind w:left="709"/>
        <w:rPr>
          <w:rFonts w:ascii="Century Gothic" w:hAnsi="Century Gothic"/>
          <w:i/>
          <w:sz w:val="32"/>
          <w:szCs w:val="32"/>
        </w:rPr>
      </w:pPr>
      <w:r w:rsidRPr="00634FBC">
        <w:rPr>
          <w:rFonts w:ascii="Century Gothic" w:hAnsi="Century Gothic"/>
          <w:i/>
          <w:sz w:val="32"/>
          <w:szCs w:val="32"/>
        </w:rPr>
        <w:t>Members chance to ask questions on the Finance Report.</w:t>
      </w:r>
    </w:p>
    <w:p w14:paraId="3656B9AB" w14:textId="77777777" w:rsidR="00BA79BE" w:rsidRPr="00634FBC" w:rsidRDefault="00BA79BE" w:rsidP="004D6A91">
      <w:pPr>
        <w:rPr>
          <w:rFonts w:ascii="Century Gothic" w:hAnsi="Century Gothic"/>
          <w:i/>
          <w:sz w:val="32"/>
          <w:szCs w:val="32"/>
          <w:lang w:val="en-GB"/>
        </w:rPr>
      </w:pPr>
    </w:p>
    <w:p w14:paraId="780D0BE5" w14:textId="76EE3761" w:rsidR="00BC0E28" w:rsidRPr="00634FBC" w:rsidRDefault="003605EE" w:rsidP="00BA79BE">
      <w:pPr>
        <w:ind w:left="709"/>
        <w:rPr>
          <w:rFonts w:ascii="Century Gothic" w:hAnsi="Century Gothic"/>
          <w:b/>
          <w:sz w:val="32"/>
          <w:szCs w:val="32"/>
          <w:lang w:val="en-GB"/>
        </w:rPr>
      </w:pPr>
      <w:r w:rsidRPr="00634FBC">
        <w:rPr>
          <w:rFonts w:ascii="Century Gothic" w:hAnsi="Century Gothic"/>
          <w:b/>
          <w:sz w:val="32"/>
          <w:szCs w:val="32"/>
          <w:lang w:val="en-GB"/>
        </w:rPr>
        <w:t>7</w:t>
      </w:r>
      <w:r w:rsidR="00BA79BE" w:rsidRPr="00634FBC">
        <w:rPr>
          <w:rFonts w:ascii="Century Gothic" w:hAnsi="Century Gothic"/>
          <w:b/>
          <w:sz w:val="32"/>
          <w:szCs w:val="32"/>
          <w:lang w:val="en-GB"/>
        </w:rPr>
        <w:t xml:space="preserve">. </w:t>
      </w:r>
      <w:r w:rsidR="00BC0E28" w:rsidRPr="00634FBC">
        <w:rPr>
          <w:rFonts w:ascii="Century Gothic" w:hAnsi="Century Gothic"/>
          <w:b/>
          <w:sz w:val="32"/>
          <w:szCs w:val="32"/>
          <w:lang w:val="en-GB"/>
        </w:rPr>
        <w:t xml:space="preserve">Adopting the </w:t>
      </w:r>
      <w:r w:rsidR="003B5FF8" w:rsidRPr="00634FBC">
        <w:rPr>
          <w:rFonts w:ascii="Century Gothic" w:hAnsi="Century Gothic"/>
          <w:b/>
          <w:sz w:val="32"/>
          <w:szCs w:val="32"/>
          <w:lang w:val="en-GB"/>
        </w:rPr>
        <w:t xml:space="preserve">Annual </w:t>
      </w:r>
      <w:r w:rsidR="00BC0E28" w:rsidRPr="00634FBC">
        <w:rPr>
          <w:rFonts w:ascii="Century Gothic" w:hAnsi="Century Gothic"/>
          <w:b/>
          <w:sz w:val="32"/>
          <w:szCs w:val="32"/>
          <w:lang w:val="en-GB"/>
        </w:rPr>
        <w:t>report</w:t>
      </w:r>
    </w:p>
    <w:p w14:paraId="76903738" w14:textId="77777777" w:rsidR="00BC0E28" w:rsidRPr="00634FBC" w:rsidRDefault="00BC0E28" w:rsidP="00BA79BE">
      <w:pPr>
        <w:ind w:left="709"/>
        <w:rPr>
          <w:rFonts w:ascii="Century Gothic" w:hAnsi="Century Gothic"/>
          <w:i/>
          <w:sz w:val="32"/>
          <w:szCs w:val="32"/>
          <w:lang w:val="en-GB"/>
        </w:rPr>
      </w:pPr>
      <w:r w:rsidRPr="00634FBC">
        <w:rPr>
          <w:rFonts w:ascii="Century Gothic" w:hAnsi="Century Gothic"/>
          <w:i/>
          <w:sz w:val="32"/>
          <w:szCs w:val="32"/>
          <w:lang w:val="en-GB"/>
        </w:rPr>
        <w:t>Members to adopt the report</w:t>
      </w:r>
      <w:r w:rsidR="005D15E4" w:rsidRPr="00634FBC">
        <w:rPr>
          <w:rFonts w:ascii="Century Gothic" w:hAnsi="Century Gothic"/>
          <w:i/>
          <w:sz w:val="32"/>
          <w:szCs w:val="32"/>
          <w:lang w:val="en-GB"/>
        </w:rPr>
        <w:t>.</w:t>
      </w:r>
    </w:p>
    <w:p w14:paraId="45FB0818" w14:textId="77777777" w:rsidR="00BA79BE" w:rsidRPr="00634FBC" w:rsidRDefault="00335836" w:rsidP="0027330B">
      <w:pPr>
        <w:ind w:left="709"/>
        <w:rPr>
          <w:rFonts w:ascii="Century Gothic" w:hAnsi="Century Gothic"/>
          <w:b/>
          <w:i/>
          <w:sz w:val="32"/>
          <w:szCs w:val="32"/>
          <w:lang w:val="en-GB"/>
        </w:rPr>
      </w:pPr>
      <w:r w:rsidRPr="00634FBC">
        <w:rPr>
          <w:rFonts w:ascii="Century Gothic" w:hAnsi="Century Gothic"/>
          <w:b/>
          <w:sz w:val="32"/>
          <w:szCs w:val="32"/>
          <w:lang w:val="en-GB"/>
        </w:rPr>
        <w:tab/>
      </w:r>
    </w:p>
    <w:p w14:paraId="18245527" w14:textId="4FE85987" w:rsidR="00BC0E28" w:rsidRPr="00634FBC" w:rsidRDefault="003605EE" w:rsidP="00BA79BE">
      <w:pPr>
        <w:ind w:left="709"/>
        <w:rPr>
          <w:rFonts w:ascii="Century Gothic" w:hAnsi="Century Gothic"/>
          <w:b/>
          <w:sz w:val="32"/>
          <w:szCs w:val="32"/>
          <w:lang w:val="en-GB"/>
        </w:rPr>
      </w:pPr>
      <w:r w:rsidRPr="00634FBC">
        <w:rPr>
          <w:rFonts w:ascii="Century Gothic" w:hAnsi="Century Gothic"/>
          <w:b/>
          <w:sz w:val="32"/>
          <w:szCs w:val="32"/>
          <w:lang w:val="en-GB"/>
        </w:rPr>
        <w:t>8</w:t>
      </w:r>
      <w:r w:rsidR="00BA79BE" w:rsidRPr="00634FBC">
        <w:rPr>
          <w:rFonts w:ascii="Century Gothic" w:hAnsi="Century Gothic"/>
          <w:b/>
          <w:sz w:val="32"/>
          <w:szCs w:val="32"/>
          <w:lang w:val="en-GB"/>
        </w:rPr>
        <w:t xml:space="preserve">. </w:t>
      </w:r>
      <w:r w:rsidR="00BC0E28" w:rsidRPr="00634FBC">
        <w:rPr>
          <w:rFonts w:ascii="Century Gothic" w:hAnsi="Century Gothic"/>
          <w:b/>
          <w:sz w:val="32"/>
          <w:szCs w:val="32"/>
          <w:lang w:val="en-GB"/>
        </w:rPr>
        <w:t>Retire</w:t>
      </w:r>
      <w:r w:rsidR="00F318B8" w:rsidRPr="00634FBC">
        <w:rPr>
          <w:rFonts w:ascii="Century Gothic" w:hAnsi="Century Gothic"/>
          <w:b/>
          <w:sz w:val="32"/>
          <w:szCs w:val="32"/>
          <w:lang w:val="en-GB"/>
        </w:rPr>
        <w:t>ments from the Board of Directors</w:t>
      </w:r>
    </w:p>
    <w:p w14:paraId="6D8F02DB" w14:textId="77777777" w:rsidR="000D2B14" w:rsidRPr="000D2B14" w:rsidRDefault="000D2B14" w:rsidP="000D2B14">
      <w:pPr>
        <w:ind w:left="709"/>
        <w:rPr>
          <w:rFonts w:ascii="Century Gothic" w:hAnsi="Century Gothic"/>
          <w:i/>
          <w:sz w:val="32"/>
          <w:szCs w:val="32"/>
          <w:lang w:val="en-GB"/>
        </w:rPr>
      </w:pPr>
      <w:r w:rsidRPr="000D2B14">
        <w:rPr>
          <w:rFonts w:ascii="Century Gothic" w:hAnsi="Century Gothic"/>
          <w:i/>
          <w:sz w:val="32"/>
          <w:szCs w:val="32"/>
          <w:lang w:val="en-GB"/>
        </w:rPr>
        <w:t>John Thomas</w:t>
      </w:r>
    </w:p>
    <w:p w14:paraId="226D7AE7" w14:textId="77777777" w:rsidR="000D2B14" w:rsidRPr="000D2B14" w:rsidRDefault="000D2B14" w:rsidP="000D2B14">
      <w:pPr>
        <w:ind w:left="709"/>
        <w:rPr>
          <w:rFonts w:ascii="Century Gothic" w:hAnsi="Century Gothic"/>
          <w:i/>
          <w:sz w:val="32"/>
          <w:szCs w:val="32"/>
          <w:lang w:val="en-GB"/>
        </w:rPr>
      </w:pPr>
      <w:r w:rsidRPr="000D2B14">
        <w:rPr>
          <w:rFonts w:ascii="Century Gothic" w:hAnsi="Century Gothic"/>
          <w:i/>
          <w:sz w:val="32"/>
          <w:szCs w:val="32"/>
          <w:lang w:val="en-GB"/>
        </w:rPr>
        <w:lastRenderedPageBreak/>
        <w:t>Bob Rhodes</w:t>
      </w:r>
    </w:p>
    <w:p w14:paraId="63B4A491" w14:textId="77777777" w:rsidR="000D2B14" w:rsidRPr="00634FBC" w:rsidRDefault="000D2B14" w:rsidP="000D2B14">
      <w:pPr>
        <w:ind w:left="709"/>
        <w:rPr>
          <w:rFonts w:ascii="Century Gothic" w:hAnsi="Century Gothic"/>
          <w:i/>
          <w:sz w:val="32"/>
          <w:szCs w:val="32"/>
          <w:lang w:val="en-GB"/>
        </w:rPr>
      </w:pPr>
    </w:p>
    <w:p w14:paraId="07CFBDB2" w14:textId="47A6484B" w:rsidR="00BA79BE" w:rsidRPr="00634FBC" w:rsidRDefault="003605EE" w:rsidP="006923D2">
      <w:pPr>
        <w:ind w:left="709"/>
        <w:rPr>
          <w:rFonts w:ascii="Century Gothic" w:hAnsi="Century Gothic"/>
          <w:i/>
          <w:sz w:val="32"/>
          <w:szCs w:val="32"/>
          <w:lang w:val="en-GB"/>
        </w:rPr>
      </w:pPr>
      <w:r w:rsidRPr="00634FBC">
        <w:rPr>
          <w:rFonts w:ascii="Century Gothic" w:hAnsi="Century Gothic"/>
          <w:b/>
          <w:sz w:val="32"/>
          <w:szCs w:val="32"/>
          <w:lang w:val="en-GB"/>
        </w:rPr>
        <w:t>9</w:t>
      </w:r>
      <w:r w:rsidR="00BA79BE" w:rsidRPr="00634FBC">
        <w:rPr>
          <w:rFonts w:ascii="Century Gothic" w:hAnsi="Century Gothic"/>
          <w:b/>
          <w:sz w:val="32"/>
          <w:szCs w:val="32"/>
          <w:lang w:val="en-GB"/>
        </w:rPr>
        <w:t xml:space="preserve">. </w:t>
      </w:r>
      <w:r w:rsidR="00D65EC6" w:rsidRPr="00634FBC">
        <w:rPr>
          <w:rFonts w:ascii="Century Gothic" w:hAnsi="Century Gothic"/>
          <w:b/>
          <w:sz w:val="32"/>
          <w:szCs w:val="32"/>
          <w:lang w:val="en-GB"/>
        </w:rPr>
        <w:t xml:space="preserve">The National Council </w:t>
      </w:r>
      <w:r w:rsidR="000D2B14">
        <w:rPr>
          <w:rFonts w:ascii="Century Gothic" w:hAnsi="Century Gothic"/>
          <w:b/>
          <w:sz w:val="32"/>
          <w:szCs w:val="32"/>
          <w:lang w:val="en-GB"/>
        </w:rPr>
        <w:t>2021/2022</w:t>
      </w:r>
    </w:p>
    <w:p w14:paraId="11A1B692" w14:textId="1E1E8A66" w:rsidR="003B2CDE" w:rsidRPr="00634FBC" w:rsidRDefault="006004EE" w:rsidP="00FF5241">
      <w:pPr>
        <w:ind w:left="709"/>
        <w:rPr>
          <w:rFonts w:ascii="Century Gothic" w:hAnsi="Century Gothic"/>
          <w:i/>
          <w:sz w:val="32"/>
          <w:szCs w:val="32"/>
          <w:lang w:val="en-GB"/>
        </w:rPr>
      </w:pPr>
      <w:r>
        <w:rPr>
          <w:rFonts w:ascii="Century Gothic" w:hAnsi="Century Gothic"/>
          <w:i/>
          <w:sz w:val="32"/>
          <w:szCs w:val="32"/>
          <w:lang w:val="en-GB"/>
        </w:rPr>
        <w:t>James Tyler</w:t>
      </w:r>
      <w:r w:rsidR="0063227E" w:rsidRPr="00634FBC">
        <w:rPr>
          <w:rFonts w:ascii="Century Gothic" w:hAnsi="Century Gothic"/>
          <w:i/>
          <w:sz w:val="32"/>
          <w:szCs w:val="32"/>
          <w:lang w:val="en-GB"/>
        </w:rPr>
        <w:t xml:space="preserve"> </w:t>
      </w:r>
      <w:r w:rsidR="003B2CDE" w:rsidRPr="00634FBC">
        <w:rPr>
          <w:rFonts w:ascii="Century Gothic" w:hAnsi="Century Gothic"/>
          <w:i/>
          <w:sz w:val="32"/>
          <w:szCs w:val="32"/>
          <w:lang w:val="en-GB"/>
        </w:rPr>
        <w:t>(Chair of the National Council)</w:t>
      </w:r>
      <w:r w:rsidR="00F23AC4" w:rsidRPr="00634FBC">
        <w:rPr>
          <w:rFonts w:ascii="Century Gothic" w:hAnsi="Century Gothic"/>
          <w:i/>
          <w:sz w:val="32"/>
          <w:szCs w:val="32"/>
          <w:lang w:val="en-GB"/>
        </w:rPr>
        <w:t>.</w:t>
      </w:r>
    </w:p>
    <w:p w14:paraId="6E80AF4F" w14:textId="7A66CC35" w:rsidR="00F23E6C" w:rsidRPr="00634FBC" w:rsidRDefault="00F23E6C" w:rsidP="00FF5241">
      <w:pPr>
        <w:ind w:left="709"/>
        <w:rPr>
          <w:rFonts w:ascii="Century Gothic" w:hAnsi="Century Gothic"/>
          <w:i/>
          <w:sz w:val="32"/>
          <w:szCs w:val="32"/>
          <w:lang w:val="en-GB"/>
        </w:rPr>
      </w:pPr>
    </w:p>
    <w:p w14:paraId="5EE78E4F" w14:textId="3E123F83" w:rsidR="00F23E6C" w:rsidRPr="000D2B14" w:rsidRDefault="00F23E6C" w:rsidP="000D2B14">
      <w:pPr>
        <w:ind w:left="709"/>
        <w:rPr>
          <w:rFonts w:ascii="Century Gothic" w:hAnsi="Century Gothic"/>
          <w:iCs/>
          <w:sz w:val="32"/>
          <w:szCs w:val="32"/>
          <w:lang w:val="en-GB"/>
        </w:rPr>
      </w:pPr>
      <w:r w:rsidRPr="00634FBC">
        <w:rPr>
          <w:rFonts w:ascii="Century Gothic" w:hAnsi="Century Gothic"/>
          <w:b/>
          <w:bCs/>
          <w:iCs/>
          <w:sz w:val="32"/>
          <w:szCs w:val="32"/>
          <w:lang w:val="en-GB"/>
        </w:rPr>
        <w:t xml:space="preserve">10. </w:t>
      </w:r>
      <w:r w:rsidR="000D2B14" w:rsidRPr="000D2B14">
        <w:rPr>
          <w:rFonts w:ascii="Century Gothic" w:hAnsi="Century Gothic"/>
          <w:b/>
          <w:bCs/>
          <w:iCs/>
          <w:sz w:val="32"/>
          <w:szCs w:val="32"/>
          <w:lang w:val="en-GB"/>
        </w:rPr>
        <w:t>Any Other Business</w:t>
      </w:r>
    </w:p>
    <w:p w14:paraId="049F31CB" w14:textId="77777777" w:rsidR="0027330B" w:rsidRPr="00634FBC" w:rsidRDefault="0027330B" w:rsidP="00FF5241">
      <w:pPr>
        <w:rPr>
          <w:rFonts w:ascii="Century Gothic" w:hAnsi="Century Gothic"/>
          <w:i/>
          <w:sz w:val="32"/>
          <w:szCs w:val="32"/>
          <w:lang w:val="en-GB"/>
        </w:rPr>
      </w:pPr>
    </w:p>
    <w:p w14:paraId="1C7E3835" w14:textId="05F798FD" w:rsidR="007F5EEF" w:rsidRDefault="003605EE" w:rsidP="00BA79BE">
      <w:pPr>
        <w:ind w:left="709"/>
        <w:rPr>
          <w:rFonts w:ascii="Century Gothic" w:hAnsi="Century Gothic"/>
          <w:b/>
          <w:sz w:val="32"/>
          <w:szCs w:val="32"/>
        </w:rPr>
      </w:pPr>
      <w:r w:rsidRPr="00634FBC">
        <w:rPr>
          <w:rFonts w:ascii="Century Gothic" w:hAnsi="Century Gothic"/>
          <w:b/>
          <w:sz w:val="32"/>
          <w:szCs w:val="32"/>
        </w:rPr>
        <w:t>1</w:t>
      </w:r>
      <w:r w:rsidR="00F23E6C" w:rsidRPr="00634FBC">
        <w:rPr>
          <w:rFonts w:ascii="Century Gothic" w:hAnsi="Century Gothic"/>
          <w:b/>
          <w:sz w:val="32"/>
          <w:szCs w:val="32"/>
        </w:rPr>
        <w:t>1</w:t>
      </w:r>
      <w:r w:rsidR="00BA79BE" w:rsidRPr="00634FBC">
        <w:rPr>
          <w:rFonts w:ascii="Century Gothic" w:hAnsi="Century Gothic"/>
          <w:b/>
          <w:sz w:val="32"/>
          <w:szCs w:val="32"/>
        </w:rPr>
        <w:t xml:space="preserve">. </w:t>
      </w:r>
      <w:r w:rsidR="007F5EEF" w:rsidRPr="00634FBC">
        <w:rPr>
          <w:rFonts w:ascii="Century Gothic" w:hAnsi="Century Gothic"/>
          <w:b/>
          <w:sz w:val="32"/>
          <w:szCs w:val="32"/>
        </w:rPr>
        <w:t>Thanks</w:t>
      </w:r>
      <w:r w:rsidR="00F23AC4" w:rsidRPr="00634FBC">
        <w:rPr>
          <w:rFonts w:ascii="Century Gothic" w:hAnsi="Century Gothic"/>
          <w:b/>
          <w:sz w:val="32"/>
          <w:szCs w:val="32"/>
        </w:rPr>
        <w:t xml:space="preserve"> and Close</w:t>
      </w:r>
    </w:p>
    <w:p w14:paraId="06B4E1D4" w14:textId="7AF82A0C" w:rsidR="00663E3E" w:rsidRPr="00663E3E" w:rsidRDefault="00663E3E" w:rsidP="00BA79BE">
      <w:pPr>
        <w:ind w:left="709"/>
        <w:rPr>
          <w:rFonts w:ascii="Century Gothic" w:hAnsi="Century Gothic"/>
          <w:bCs/>
          <w:i/>
          <w:iCs/>
          <w:sz w:val="32"/>
          <w:szCs w:val="32"/>
        </w:rPr>
      </w:pPr>
      <w:r w:rsidRPr="00663E3E">
        <w:rPr>
          <w:rFonts w:ascii="Century Gothic" w:hAnsi="Century Gothic"/>
          <w:bCs/>
          <w:i/>
          <w:iCs/>
          <w:sz w:val="32"/>
          <w:szCs w:val="32"/>
        </w:rPr>
        <w:t>James Tyler (Chair of the National Council)</w:t>
      </w:r>
      <w:r w:rsidR="00964ECD">
        <w:rPr>
          <w:rFonts w:ascii="Century Gothic" w:hAnsi="Century Gothic"/>
          <w:bCs/>
          <w:i/>
          <w:iCs/>
          <w:sz w:val="32"/>
          <w:szCs w:val="32"/>
        </w:rPr>
        <w:t>.</w:t>
      </w:r>
    </w:p>
    <w:p w14:paraId="30B30BE5" w14:textId="77777777" w:rsidR="00C263A9" w:rsidRDefault="00C263A9" w:rsidP="00C263A9">
      <w:pPr>
        <w:spacing w:line="360" w:lineRule="auto"/>
        <w:outlineLvl w:val="0"/>
        <w:rPr>
          <w:i/>
          <w:sz w:val="32"/>
          <w:szCs w:val="32"/>
        </w:rPr>
      </w:pPr>
    </w:p>
    <w:p w14:paraId="4A37B138" w14:textId="777E5C6D" w:rsidR="000D2B14" w:rsidRPr="00C263A9" w:rsidRDefault="00A73E61" w:rsidP="00C263A9">
      <w:pPr>
        <w:spacing w:line="360" w:lineRule="auto"/>
        <w:outlineLvl w:val="0"/>
        <w:rPr>
          <w:i/>
          <w:sz w:val="32"/>
          <w:szCs w:val="32"/>
        </w:rPr>
      </w:pPr>
      <w:r w:rsidRPr="00A73E61">
        <w:rPr>
          <w:rFonts w:ascii="Century Gothic" w:eastAsiaTheme="minorHAnsi" w:hAnsi="Century Gothic" w:cs="Arial"/>
          <w:b/>
          <w:bCs/>
          <w:color w:val="0070C0"/>
          <w:sz w:val="42"/>
          <w:szCs w:val="42"/>
          <w:u w:val="single"/>
          <w:lang w:val="en-GB"/>
        </w:rPr>
        <w:t>Minutes of the AWPF Annual General Meeting held</w:t>
      </w:r>
      <w:r w:rsidR="00897D70">
        <w:rPr>
          <w:rFonts w:ascii="Century Gothic" w:eastAsiaTheme="minorHAnsi" w:hAnsi="Century Gothic" w:cs="Arial"/>
          <w:b/>
          <w:bCs/>
          <w:color w:val="0070C0"/>
          <w:sz w:val="42"/>
          <w:szCs w:val="42"/>
          <w:u w:val="single"/>
          <w:lang w:val="en-GB"/>
        </w:rPr>
        <w:t xml:space="preserve"> at the Marriott Hotel, Cardiff and</w:t>
      </w:r>
      <w:r w:rsidRPr="00A73E61">
        <w:rPr>
          <w:rFonts w:ascii="Century Gothic" w:eastAsiaTheme="minorHAnsi" w:hAnsi="Century Gothic" w:cs="Arial"/>
          <w:b/>
          <w:bCs/>
          <w:color w:val="0070C0"/>
          <w:sz w:val="42"/>
          <w:szCs w:val="42"/>
          <w:u w:val="single"/>
          <w:lang w:val="en-GB"/>
        </w:rPr>
        <w:t xml:space="preserve"> via Zoom on </w:t>
      </w:r>
      <w:r w:rsidR="000D2B14">
        <w:rPr>
          <w:rFonts w:ascii="Century Gothic" w:eastAsiaTheme="minorHAnsi" w:hAnsi="Century Gothic" w:cs="Arial"/>
          <w:b/>
          <w:bCs/>
          <w:color w:val="0070C0"/>
          <w:sz w:val="42"/>
          <w:szCs w:val="42"/>
          <w:u w:val="single"/>
          <w:lang w:val="en-GB"/>
        </w:rPr>
        <w:t>5</w:t>
      </w:r>
      <w:r w:rsidR="000D2B14" w:rsidRPr="000D2B14">
        <w:rPr>
          <w:rFonts w:ascii="Century Gothic" w:eastAsiaTheme="minorHAnsi" w:hAnsi="Century Gothic" w:cs="Arial"/>
          <w:b/>
          <w:bCs/>
          <w:color w:val="0070C0"/>
          <w:sz w:val="42"/>
          <w:szCs w:val="42"/>
          <w:u w:val="single"/>
          <w:vertAlign w:val="superscript"/>
          <w:lang w:val="en-GB"/>
        </w:rPr>
        <w:t>th</w:t>
      </w:r>
      <w:r w:rsidR="000D2B14">
        <w:rPr>
          <w:rFonts w:ascii="Century Gothic" w:eastAsiaTheme="minorHAnsi" w:hAnsi="Century Gothic" w:cs="Arial"/>
          <w:b/>
          <w:bCs/>
          <w:color w:val="0070C0"/>
          <w:sz w:val="42"/>
          <w:szCs w:val="42"/>
          <w:u w:val="single"/>
          <w:lang w:val="en-GB"/>
        </w:rPr>
        <w:t xml:space="preserve"> October 2021</w:t>
      </w:r>
      <w:r w:rsidRPr="00A73E61">
        <w:rPr>
          <w:rFonts w:ascii="Century Gothic" w:eastAsiaTheme="minorHAnsi" w:hAnsi="Century Gothic" w:cs="Arial"/>
          <w:b/>
          <w:bCs/>
          <w:color w:val="0070C0"/>
          <w:sz w:val="42"/>
          <w:szCs w:val="42"/>
          <w:u w:val="single"/>
          <w:lang w:val="en-GB"/>
        </w:rPr>
        <w:t>.</w:t>
      </w:r>
    </w:p>
    <w:p w14:paraId="6C131577"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Present</w:t>
      </w:r>
      <w:r w:rsidRPr="000D2B14">
        <w:rPr>
          <w:rFonts w:ascii="Century Gothic" w:eastAsiaTheme="minorHAnsi" w:hAnsi="Century Gothic" w:cstheme="minorBidi"/>
          <w:sz w:val="28"/>
          <w:szCs w:val="22"/>
          <w:lang w:val="en-GB"/>
        </w:rPr>
        <w:t>: see end of minutes</w:t>
      </w:r>
    </w:p>
    <w:p w14:paraId="332B76A9"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Vice-Chair of the National Council, Simon Richards, welcomed everyone to the meeting.</w:t>
      </w:r>
    </w:p>
    <w:p w14:paraId="2573F1C3"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He asked those present if they were happy to have their photographs taken.  All agreed.</w:t>
      </w:r>
    </w:p>
    <w:p w14:paraId="6C0E7A70"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Pr="000D2B14">
        <w:rPr>
          <w:rFonts w:ascii="Century Gothic" w:eastAsiaTheme="minorHAnsi" w:hAnsi="Century Gothic" w:cstheme="minorBidi"/>
          <w:b/>
          <w:bCs/>
          <w:sz w:val="28"/>
          <w:szCs w:val="22"/>
          <w:lang w:val="en-GB"/>
        </w:rPr>
        <w:t>Minute’s Clap for Linton Gower</w:t>
      </w:r>
      <w:r w:rsidRPr="000D2B14">
        <w:rPr>
          <w:rFonts w:ascii="Century Gothic" w:eastAsiaTheme="minorHAnsi" w:hAnsi="Century Gothic" w:cstheme="minorBidi"/>
          <w:sz w:val="28"/>
          <w:szCs w:val="22"/>
          <w:lang w:val="en-GB"/>
        </w:rPr>
        <w:t xml:space="preserve">: Simon started the meeting with a minute’s clap for Linton Gower (previous Vice-Chair of AWPF) and other members who had sadly died since the last AGM.  </w:t>
      </w:r>
    </w:p>
    <w:p w14:paraId="027C0829"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6B51CEE7"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Pr="000D2B14">
        <w:rPr>
          <w:rFonts w:ascii="Century Gothic" w:eastAsiaTheme="minorHAnsi" w:hAnsi="Century Gothic" w:cstheme="minorBidi"/>
          <w:b/>
          <w:bCs/>
          <w:sz w:val="28"/>
          <w:szCs w:val="22"/>
          <w:lang w:val="en-GB"/>
        </w:rPr>
        <w:t>Minutes and Matters Arising from the meeting held on 7</w:t>
      </w:r>
      <w:r w:rsidRPr="000D2B14">
        <w:rPr>
          <w:rFonts w:ascii="Century Gothic" w:eastAsiaTheme="minorHAnsi" w:hAnsi="Century Gothic" w:cstheme="minorBidi"/>
          <w:b/>
          <w:bCs/>
          <w:sz w:val="28"/>
          <w:szCs w:val="22"/>
          <w:vertAlign w:val="superscript"/>
          <w:lang w:val="en-GB"/>
        </w:rPr>
        <w:t>th</w:t>
      </w:r>
      <w:r w:rsidRPr="000D2B14">
        <w:rPr>
          <w:rFonts w:ascii="Century Gothic" w:eastAsiaTheme="minorHAnsi" w:hAnsi="Century Gothic" w:cstheme="minorBidi"/>
          <w:b/>
          <w:bCs/>
          <w:sz w:val="28"/>
          <w:szCs w:val="22"/>
          <w:lang w:val="en-GB"/>
        </w:rPr>
        <w:t xml:space="preserve"> October 2020</w:t>
      </w:r>
      <w:r w:rsidRPr="000D2B14">
        <w:rPr>
          <w:rFonts w:ascii="Century Gothic" w:eastAsiaTheme="minorHAnsi" w:hAnsi="Century Gothic" w:cstheme="minorBidi"/>
          <w:sz w:val="28"/>
          <w:szCs w:val="22"/>
          <w:lang w:val="en-GB"/>
        </w:rPr>
        <w:t xml:space="preserve">:  Simon asked people to take a few minutes to read through the minutes and invited questions.  </w:t>
      </w:r>
    </w:p>
    <w:p w14:paraId="67481054" w14:textId="45ACC732" w:rsidR="000D2B14" w:rsidRPr="000D2B14" w:rsidRDefault="000D2B14" w:rsidP="00C263A9">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A vote was taken and the minutes were approved as a correct record.  (34 votes in favour)</w:t>
      </w:r>
    </w:p>
    <w:p w14:paraId="52A754F6"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There were no matters arising.</w:t>
      </w:r>
    </w:p>
    <w:p w14:paraId="7873312A"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76320341"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2020/21 Annual Report:</w:t>
      </w:r>
      <w:r w:rsidRPr="000D2B14">
        <w:rPr>
          <w:rFonts w:ascii="Century Gothic" w:eastAsiaTheme="minorHAnsi" w:hAnsi="Century Gothic" w:cstheme="minorBidi"/>
          <w:sz w:val="28"/>
          <w:szCs w:val="22"/>
          <w:lang w:val="en-GB"/>
        </w:rPr>
        <w:t xml:space="preserve"> Chief Executive Joe Powell gave a summary of the report and highlighted the following points:</w:t>
      </w:r>
    </w:p>
    <w:p w14:paraId="77B3BD23" w14:textId="77777777" w:rsidR="000D2B14" w:rsidRPr="000D2B14" w:rsidRDefault="000D2B14" w:rsidP="000D2B14">
      <w:pPr>
        <w:spacing w:after="160" w:line="259" w:lineRule="auto"/>
        <w:ind w:left="644"/>
        <w:contextualSpacing/>
        <w:rPr>
          <w:rFonts w:ascii="Century Gothic" w:eastAsiaTheme="minorHAnsi" w:hAnsi="Century Gothic" w:cstheme="minorBidi"/>
          <w:b/>
          <w:bCs/>
          <w:sz w:val="28"/>
          <w:szCs w:val="22"/>
          <w:lang w:val="en-GB"/>
        </w:rPr>
      </w:pPr>
    </w:p>
    <w:p w14:paraId="456BD08A" w14:textId="77777777" w:rsidR="000D2B14" w:rsidRPr="000D2B14" w:rsidRDefault="000D2B14"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lastRenderedPageBreak/>
        <w:t xml:space="preserve">Hear Me, Include Me, Respect Me: </w:t>
      </w:r>
      <w:r w:rsidRPr="000D2B14">
        <w:rPr>
          <w:rFonts w:ascii="Century Gothic" w:eastAsiaTheme="minorHAnsi" w:hAnsi="Century Gothic" w:cstheme="minorBidi"/>
          <w:sz w:val="28"/>
          <w:szCs w:val="22"/>
          <w:lang w:val="en-GB"/>
        </w:rPr>
        <w:t>this project started during the year.  Because of Covid we had to do things differently.  One of the positive outcomes from the Covid pandemic is that social inequalities and injustices are better understood by politicians.  We have also seen members showing great signs of leadership (e.g. Ffion Poole and Michelle Williams).</w:t>
      </w:r>
    </w:p>
    <w:p w14:paraId="542C1C77" w14:textId="77777777" w:rsidR="000D2B14" w:rsidRPr="000D2B14" w:rsidRDefault="000D2B14"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Communications:</w:t>
      </w:r>
      <w:r w:rsidRPr="000D2B14">
        <w:rPr>
          <w:rFonts w:ascii="Century Gothic" w:eastAsiaTheme="minorHAnsi" w:hAnsi="Century Gothic" w:cstheme="minorBidi"/>
          <w:sz w:val="28"/>
          <w:szCs w:val="22"/>
          <w:lang w:val="en-GB"/>
        </w:rPr>
        <w:t xml:space="preserve"> we were able to share a lot more members’ stories than we had anticipated. Joe thanked people for sharing their stories.</w:t>
      </w:r>
    </w:p>
    <w:p w14:paraId="3B4CF55F" w14:textId="77777777" w:rsidR="000D2B14" w:rsidRPr="000D2B14" w:rsidRDefault="000D2B14"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Hate Crime Survey:</w:t>
      </w:r>
      <w:r w:rsidRPr="000D2B14">
        <w:rPr>
          <w:rFonts w:ascii="Century Gothic" w:eastAsiaTheme="minorHAnsi" w:hAnsi="Century Gothic" w:cstheme="minorBidi"/>
          <w:sz w:val="28"/>
          <w:szCs w:val="22"/>
          <w:lang w:val="en-GB"/>
        </w:rPr>
        <w:t xml:space="preserve"> Welsh Government are producing the first ever hate crime statistics in Wales.</w:t>
      </w:r>
    </w:p>
    <w:p w14:paraId="21E207A2" w14:textId="4381C6C2" w:rsidR="000D2B14" w:rsidRPr="00C263A9" w:rsidRDefault="000D2B14" w:rsidP="00C263A9">
      <w:pPr>
        <w:numPr>
          <w:ilvl w:val="0"/>
          <w:numId w:val="26"/>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 xml:space="preserve">Engage to Change Project: </w:t>
      </w:r>
      <w:r w:rsidRPr="000D2B14">
        <w:rPr>
          <w:rFonts w:ascii="Century Gothic" w:eastAsiaTheme="minorHAnsi" w:hAnsi="Century Gothic" w:cstheme="minorBidi"/>
          <w:sz w:val="28"/>
          <w:szCs w:val="22"/>
          <w:lang w:val="en-GB"/>
        </w:rPr>
        <w:t>AWPF is no longer a partner in this project, but we continue to run evaluation forums for the partner organisations.</w:t>
      </w:r>
    </w:p>
    <w:p w14:paraId="774B8A1F" w14:textId="77777777" w:rsidR="000D2B14" w:rsidRPr="000D2B14" w:rsidRDefault="000D2B14" w:rsidP="000D2B14">
      <w:pPr>
        <w:spacing w:after="160" w:line="259" w:lineRule="auto"/>
        <w:ind w:left="1440"/>
        <w:contextualSpacing/>
        <w:rPr>
          <w:rFonts w:ascii="Century Gothic" w:eastAsiaTheme="minorHAnsi" w:hAnsi="Century Gothic" w:cstheme="minorBidi"/>
          <w:b/>
          <w:bCs/>
          <w:sz w:val="28"/>
          <w:szCs w:val="22"/>
          <w:lang w:val="en-GB"/>
        </w:rPr>
      </w:pPr>
    </w:p>
    <w:p w14:paraId="27FEB0EA"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 xml:space="preserve"> Questions and Answers:</w:t>
      </w:r>
      <w:r w:rsidRPr="000D2B14">
        <w:rPr>
          <w:rFonts w:ascii="Century Gothic" w:eastAsiaTheme="minorHAnsi" w:hAnsi="Century Gothic" w:cstheme="minorBidi"/>
          <w:sz w:val="28"/>
          <w:szCs w:val="22"/>
          <w:lang w:val="en-GB"/>
        </w:rPr>
        <w:t xml:space="preserve"> there were no questions about the Annual Report.</w:t>
      </w:r>
    </w:p>
    <w:p w14:paraId="70D5B8FA" w14:textId="77777777" w:rsidR="000D2B14" w:rsidRPr="000D2B14" w:rsidRDefault="000D2B14" w:rsidP="000D2B14">
      <w:pPr>
        <w:spacing w:after="160" w:line="259" w:lineRule="auto"/>
        <w:ind w:left="1440"/>
        <w:contextualSpacing/>
        <w:rPr>
          <w:rFonts w:ascii="Century Gothic" w:eastAsiaTheme="minorHAnsi" w:hAnsi="Century Gothic" w:cstheme="minorBidi"/>
          <w:b/>
          <w:bCs/>
          <w:sz w:val="28"/>
          <w:szCs w:val="22"/>
          <w:lang w:val="en-GB"/>
        </w:rPr>
      </w:pPr>
    </w:p>
    <w:p w14:paraId="20E39FD3" w14:textId="71C0FD56" w:rsidR="000D2B14" w:rsidRPr="00C263A9" w:rsidRDefault="000D2B14" w:rsidP="00C263A9">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 xml:space="preserve">Finance Report: </w:t>
      </w:r>
      <w:r w:rsidRPr="000D2B14">
        <w:rPr>
          <w:rFonts w:ascii="Century Gothic" w:eastAsiaTheme="minorHAnsi" w:hAnsi="Century Gothic" w:cstheme="minorBidi"/>
          <w:sz w:val="28"/>
          <w:szCs w:val="22"/>
          <w:lang w:val="en-GB"/>
        </w:rPr>
        <w:t xml:space="preserve">Victoria Sidwell Brown (Business and Finance Manager) explained the organisation’s accounts and shared information on Income and Expenditure.  </w:t>
      </w:r>
    </w:p>
    <w:p w14:paraId="57772DEE"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She said that 3 new staff members had been appointed in April 2020 as part of the Hear Me, Include Me, Respect Me Project.  This had also been the first year of the Photography Project ‘Through our Eyes’.</w:t>
      </w:r>
    </w:p>
    <w:p w14:paraId="1229D9DB"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She said that income rose significantly because of the new projects.  Welsh Government would not allow us to carry forward any underspend accrued because of Covid, although other projects did allow this.</w:t>
      </w:r>
    </w:p>
    <w:p w14:paraId="6A976A9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4DE1205C"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Pr="000D2B14">
        <w:rPr>
          <w:rFonts w:ascii="Century Gothic" w:eastAsiaTheme="minorHAnsi" w:hAnsi="Century Gothic" w:cstheme="minorBidi"/>
          <w:b/>
          <w:bCs/>
          <w:sz w:val="28"/>
          <w:szCs w:val="22"/>
          <w:lang w:val="en-GB"/>
        </w:rPr>
        <w:t>Questions and Answers</w:t>
      </w:r>
      <w:r w:rsidRPr="000D2B14">
        <w:rPr>
          <w:rFonts w:ascii="Century Gothic" w:eastAsiaTheme="minorHAnsi" w:hAnsi="Century Gothic" w:cstheme="minorBidi"/>
          <w:sz w:val="28"/>
          <w:szCs w:val="22"/>
          <w:lang w:val="en-GB"/>
        </w:rPr>
        <w:t>: there were no questions</w:t>
      </w:r>
    </w:p>
    <w:p w14:paraId="50A34CC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23C54297"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Pr="000D2B14">
        <w:rPr>
          <w:rFonts w:ascii="Century Gothic" w:eastAsiaTheme="minorHAnsi" w:hAnsi="Century Gothic" w:cstheme="minorBidi"/>
          <w:b/>
          <w:bCs/>
          <w:sz w:val="28"/>
          <w:szCs w:val="22"/>
          <w:lang w:val="en-GB"/>
        </w:rPr>
        <w:t>Adopting the Annual Report</w:t>
      </w:r>
      <w:r w:rsidRPr="000D2B14">
        <w:rPr>
          <w:rFonts w:ascii="Century Gothic" w:eastAsiaTheme="minorHAnsi" w:hAnsi="Century Gothic" w:cstheme="minorBidi"/>
          <w:sz w:val="28"/>
          <w:szCs w:val="22"/>
          <w:lang w:val="en-GB"/>
        </w:rPr>
        <w:t>:</w:t>
      </w:r>
      <w:r w:rsidRPr="000D2B14">
        <w:rPr>
          <w:rFonts w:ascii="Century Gothic" w:eastAsiaTheme="minorHAnsi" w:hAnsi="Century Gothic" w:cstheme="minorBidi"/>
          <w:b/>
          <w:bCs/>
          <w:sz w:val="28"/>
          <w:szCs w:val="22"/>
          <w:lang w:val="en-GB"/>
        </w:rPr>
        <w:t xml:space="preserve"> </w:t>
      </w:r>
      <w:r w:rsidRPr="000D2B14">
        <w:rPr>
          <w:rFonts w:ascii="Century Gothic" w:eastAsiaTheme="minorHAnsi" w:hAnsi="Century Gothic" w:cstheme="minorBidi"/>
          <w:sz w:val="28"/>
          <w:szCs w:val="22"/>
          <w:lang w:val="en-GB"/>
        </w:rPr>
        <w:t>a vote was taken, and members agreed to adopt the Annual Report.  (36 votes in favour)</w:t>
      </w:r>
    </w:p>
    <w:p w14:paraId="61985B9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41590542" w14:textId="48D64049" w:rsidR="000D2B14" w:rsidRPr="00C263A9" w:rsidRDefault="000D2B14" w:rsidP="00C263A9">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Retirements from the Board</w:t>
      </w:r>
      <w:r w:rsidRPr="000D2B14">
        <w:rPr>
          <w:rFonts w:ascii="Century Gothic" w:eastAsiaTheme="minorHAnsi" w:hAnsi="Century Gothic" w:cstheme="minorBidi"/>
          <w:sz w:val="28"/>
          <w:szCs w:val="22"/>
          <w:lang w:val="en-GB"/>
        </w:rPr>
        <w:t>: Donna Reeve and Margaret Flynn are required to stand down from the Board at this meeting.  Both are active members of the Board and would like to re-stand.</w:t>
      </w:r>
    </w:p>
    <w:p w14:paraId="0F2B9F2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Donna Reeve: re-elected (27 votes)</w:t>
      </w:r>
    </w:p>
    <w:p w14:paraId="725D2822" w14:textId="5E6D1DEA" w:rsidR="000D2B14" w:rsidRPr="000D2B14" w:rsidRDefault="000D2B14" w:rsidP="00C263A9">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Margaret Flynn: re-elected (28 votes)</w:t>
      </w:r>
    </w:p>
    <w:p w14:paraId="7AD999E2"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lastRenderedPageBreak/>
        <w:t>The National Council 2020/21</w:t>
      </w:r>
      <w:r w:rsidRPr="000D2B14">
        <w:rPr>
          <w:rFonts w:ascii="Century Gothic" w:eastAsiaTheme="minorHAnsi" w:hAnsi="Century Gothic" w:cstheme="minorBidi"/>
          <w:sz w:val="28"/>
          <w:szCs w:val="22"/>
          <w:lang w:val="en-GB"/>
        </w:rPr>
        <w:t xml:space="preserve"> James Tyler, Chair of the National Council said that National Council meetings have been happening more frequently for shorter periods of time.  In February 2021 an election to the National Council meant that we said goodbye to some reps and welcomed new ones.  These new reps are getting to know each other online.  We have continued to speak up at the highest levels to promote self-advocacy for people with a learning disability.  We were joined by Mark Isherwood, MS, for our Manifesto launch and this included a call to reduce the use of restraints.  The National Council has joined the Citizen Network and vote to apply to join Inclusion Europe.  </w:t>
      </w:r>
    </w:p>
    <w:p w14:paraId="08F164EC"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National Council has looked at conflicts of interest with the Board of Directors.</w:t>
      </w:r>
    </w:p>
    <w:p w14:paraId="2FB961EA"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We held our 30</w:t>
      </w:r>
      <w:r w:rsidRPr="000D2B14">
        <w:rPr>
          <w:rFonts w:ascii="Century Gothic" w:eastAsiaTheme="minorHAnsi" w:hAnsi="Century Gothic" w:cstheme="minorBidi"/>
          <w:sz w:val="28"/>
          <w:szCs w:val="22"/>
          <w:vertAlign w:val="superscript"/>
          <w:lang w:val="en-GB"/>
        </w:rPr>
        <w:t>th</w:t>
      </w:r>
      <w:r w:rsidRPr="000D2B14">
        <w:rPr>
          <w:rFonts w:ascii="Century Gothic" w:eastAsiaTheme="minorHAnsi" w:hAnsi="Century Gothic" w:cstheme="minorBidi"/>
          <w:sz w:val="28"/>
          <w:szCs w:val="22"/>
          <w:lang w:val="en-GB"/>
        </w:rPr>
        <w:t xml:space="preserve"> birthday celebration online in 2020 as part of Adfest celebrations.</w:t>
      </w:r>
    </w:p>
    <w:p w14:paraId="75EE1FFA"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James said he was very pleased to have joined the National Council this year and to have been elected as Chair.</w:t>
      </w:r>
    </w:p>
    <w:p w14:paraId="4B4DAF15"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7E429CCE" w14:textId="77777777" w:rsidR="000D2B14" w:rsidRPr="000D2B14" w:rsidRDefault="000D2B14" w:rsidP="000D2B14">
      <w:pPr>
        <w:spacing w:after="160" w:line="259" w:lineRule="auto"/>
        <w:ind w:left="644"/>
        <w:contextualSpacing/>
        <w:rPr>
          <w:rFonts w:ascii="Century Gothic" w:eastAsiaTheme="minorHAnsi" w:hAnsi="Century Gothic" w:cstheme="minorBidi"/>
          <w:b/>
          <w:bCs/>
          <w:sz w:val="28"/>
          <w:szCs w:val="22"/>
          <w:lang w:val="en-GB"/>
        </w:rPr>
      </w:pPr>
    </w:p>
    <w:p w14:paraId="5C86856B" w14:textId="77777777"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Proposed Changes to Memorandum and Articles of Association:</w:t>
      </w:r>
    </w:p>
    <w:p w14:paraId="2FB93A01" w14:textId="77777777" w:rsidR="000D2B14" w:rsidRPr="000D2B14" w:rsidRDefault="000D2B14" w:rsidP="000D2B14">
      <w:pPr>
        <w:spacing w:after="160" w:line="259" w:lineRule="auto"/>
        <w:ind w:left="644"/>
        <w:contextualSpacing/>
        <w:rPr>
          <w:rFonts w:ascii="Century Gothic" w:eastAsiaTheme="minorHAnsi" w:hAnsi="Century Gothic" w:cstheme="minorBidi"/>
          <w:b/>
          <w:bCs/>
          <w:sz w:val="28"/>
          <w:szCs w:val="22"/>
          <w:lang w:val="en-GB"/>
        </w:rPr>
      </w:pPr>
    </w:p>
    <w:p w14:paraId="6FF313EC"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Joe explained that there were various changes which we wished to make to the Memorandum and Articles which form the rules for the organisation.  The meeting voted on each one as follows:</w:t>
      </w:r>
    </w:p>
    <w:p w14:paraId="5B504396"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313DBF43"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 The National Council should meet 4 times a year.  </w:t>
      </w:r>
      <w:r w:rsidRPr="000D2B14">
        <w:rPr>
          <w:rFonts w:ascii="Century Gothic" w:eastAsiaTheme="minorHAnsi" w:hAnsi="Century Gothic" w:cstheme="minorBidi"/>
          <w:b/>
          <w:bCs/>
          <w:sz w:val="28"/>
          <w:szCs w:val="22"/>
          <w:lang w:val="en-GB"/>
        </w:rPr>
        <w:t xml:space="preserve">Agreed: </w:t>
      </w:r>
      <w:r w:rsidRPr="000D2B14">
        <w:rPr>
          <w:rFonts w:ascii="Century Gothic" w:eastAsiaTheme="minorHAnsi" w:hAnsi="Century Gothic" w:cstheme="minorBidi"/>
          <w:sz w:val="28"/>
          <w:szCs w:val="22"/>
          <w:lang w:val="en-GB"/>
        </w:rPr>
        <w:t>32 votes</w:t>
      </w:r>
    </w:p>
    <w:p w14:paraId="28DF4B27"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Regional Council and subgroups should be included in the Mem and Arts.  </w:t>
      </w:r>
      <w:r w:rsidRPr="000D2B14">
        <w:rPr>
          <w:rFonts w:ascii="Century Gothic" w:eastAsiaTheme="minorHAnsi" w:hAnsi="Century Gothic" w:cstheme="minorBidi"/>
          <w:b/>
          <w:bCs/>
          <w:sz w:val="28"/>
          <w:szCs w:val="22"/>
          <w:lang w:val="en-GB"/>
        </w:rPr>
        <w:t>Agreed:</w:t>
      </w:r>
      <w:r w:rsidRPr="000D2B14">
        <w:rPr>
          <w:rFonts w:ascii="Century Gothic" w:eastAsiaTheme="minorHAnsi" w:hAnsi="Century Gothic" w:cstheme="minorBidi"/>
          <w:sz w:val="28"/>
          <w:szCs w:val="22"/>
          <w:lang w:val="en-GB"/>
        </w:rPr>
        <w:t xml:space="preserve"> 28 votes</w:t>
      </w:r>
    </w:p>
    <w:p w14:paraId="1952DA88"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The Board can choose 3 extra people to sit on the Board, these people can vote, the Board must tell the National Council about them, and the National Council can refuse but only if they have a good reason.  </w:t>
      </w:r>
      <w:r w:rsidRPr="000D2B14">
        <w:rPr>
          <w:rFonts w:ascii="Century Gothic" w:eastAsiaTheme="minorHAnsi" w:hAnsi="Century Gothic" w:cstheme="minorBidi"/>
          <w:b/>
          <w:bCs/>
          <w:sz w:val="28"/>
          <w:szCs w:val="22"/>
          <w:lang w:val="en-GB"/>
        </w:rPr>
        <w:t>Agreed:</w:t>
      </w:r>
      <w:r w:rsidRPr="000D2B14">
        <w:rPr>
          <w:rFonts w:ascii="Century Gothic" w:eastAsiaTheme="minorHAnsi" w:hAnsi="Century Gothic" w:cstheme="minorBidi"/>
          <w:sz w:val="28"/>
          <w:szCs w:val="22"/>
          <w:lang w:val="en-GB"/>
        </w:rPr>
        <w:t xml:space="preserve"> 30 votes</w:t>
      </w:r>
    </w:p>
    <w:p w14:paraId="1A965233"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Board members can stay on the Board for 9 years including any time on the Board as the NC Chair or Vice Chair: </w:t>
      </w:r>
      <w:r w:rsidRPr="000D2B14">
        <w:rPr>
          <w:rFonts w:ascii="Century Gothic" w:eastAsiaTheme="minorHAnsi" w:hAnsi="Century Gothic" w:cstheme="minorBidi"/>
          <w:b/>
          <w:bCs/>
          <w:sz w:val="28"/>
          <w:szCs w:val="22"/>
          <w:lang w:val="en-GB"/>
        </w:rPr>
        <w:t xml:space="preserve">Agreed: </w:t>
      </w:r>
      <w:r w:rsidRPr="000D2B14">
        <w:rPr>
          <w:rFonts w:ascii="Century Gothic" w:eastAsiaTheme="minorHAnsi" w:hAnsi="Century Gothic" w:cstheme="minorBidi"/>
          <w:sz w:val="28"/>
          <w:szCs w:val="22"/>
          <w:lang w:val="en-GB"/>
        </w:rPr>
        <w:t xml:space="preserve"> 31votes</w:t>
      </w:r>
    </w:p>
    <w:p w14:paraId="13DC2A40"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Co-chairs of the Board can have the casting vote if a vote on a decision is tied.  </w:t>
      </w:r>
      <w:r w:rsidRPr="000D2B14">
        <w:rPr>
          <w:rFonts w:ascii="Century Gothic" w:eastAsiaTheme="minorHAnsi" w:hAnsi="Century Gothic" w:cstheme="minorBidi"/>
          <w:b/>
          <w:bCs/>
          <w:sz w:val="28"/>
          <w:szCs w:val="22"/>
          <w:lang w:val="en-GB"/>
        </w:rPr>
        <w:t xml:space="preserve">Agreed: </w:t>
      </w:r>
      <w:r w:rsidRPr="000D2B14">
        <w:rPr>
          <w:rFonts w:ascii="Century Gothic" w:eastAsiaTheme="minorHAnsi" w:hAnsi="Century Gothic" w:cstheme="minorBidi"/>
          <w:sz w:val="28"/>
          <w:szCs w:val="22"/>
          <w:lang w:val="en-GB"/>
        </w:rPr>
        <w:t xml:space="preserve"> 33 votes</w:t>
      </w:r>
    </w:p>
    <w:p w14:paraId="004D83D0"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Co-chairs for the Board should be chosen every 2 years. </w:t>
      </w:r>
      <w:r w:rsidRPr="000D2B14">
        <w:rPr>
          <w:rFonts w:ascii="Century Gothic" w:eastAsiaTheme="minorHAnsi" w:hAnsi="Century Gothic" w:cstheme="minorBidi"/>
          <w:b/>
          <w:bCs/>
          <w:sz w:val="28"/>
          <w:szCs w:val="22"/>
          <w:lang w:val="en-GB"/>
        </w:rPr>
        <w:t>Agreed:</w:t>
      </w:r>
      <w:r w:rsidRPr="000D2B14">
        <w:rPr>
          <w:rFonts w:ascii="Century Gothic" w:eastAsiaTheme="minorHAnsi" w:hAnsi="Century Gothic" w:cstheme="minorBidi"/>
          <w:sz w:val="28"/>
          <w:szCs w:val="22"/>
          <w:lang w:val="en-GB"/>
        </w:rPr>
        <w:t xml:space="preserve"> 32 votes</w:t>
      </w:r>
    </w:p>
    <w:p w14:paraId="38C67CA2"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lastRenderedPageBreak/>
        <w:t xml:space="preserve">The role of the Board is to give advice to and seek advice from the National Council: </w:t>
      </w:r>
      <w:r w:rsidRPr="000D2B14">
        <w:rPr>
          <w:rFonts w:ascii="Century Gothic" w:eastAsiaTheme="minorHAnsi" w:hAnsi="Century Gothic" w:cstheme="minorBidi"/>
          <w:b/>
          <w:bCs/>
          <w:sz w:val="28"/>
          <w:szCs w:val="22"/>
          <w:lang w:val="en-GB"/>
        </w:rPr>
        <w:t xml:space="preserve">Agreed: </w:t>
      </w:r>
      <w:r w:rsidRPr="000D2B14">
        <w:rPr>
          <w:rFonts w:ascii="Century Gothic" w:eastAsiaTheme="minorHAnsi" w:hAnsi="Century Gothic" w:cstheme="minorBidi"/>
          <w:sz w:val="28"/>
          <w:szCs w:val="22"/>
          <w:lang w:val="en-GB"/>
        </w:rPr>
        <w:t>33 votes</w:t>
      </w:r>
    </w:p>
    <w:p w14:paraId="31A823ED"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The National Council should decide on a list to describe what a member of AWPF should be like and a list to describe who cannot be a member. </w:t>
      </w:r>
      <w:r w:rsidRPr="000D2B14">
        <w:rPr>
          <w:rFonts w:ascii="Century Gothic" w:eastAsiaTheme="minorHAnsi" w:hAnsi="Century Gothic" w:cstheme="minorBidi"/>
          <w:b/>
          <w:bCs/>
          <w:sz w:val="28"/>
          <w:szCs w:val="22"/>
          <w:lang w:val="en-GB"/>
        </w:rPr>
        <w:t xml:space="preserve">Agreed: </w:t>
      </w:r>
      <w:r w:rsidRPr="000D2B14">
        <w:rPr>
          <w:rFonts w:ascii="Century Gothic" w:eastAsiaTheme="minorHAnsi" w:hAnsi="Century Gothic" w:cstheme="minorBidi"/>
          <w:sz w:val="28"/>
          <w:szCs w:val="22"/>
          <w:lang w:val="en-GB"/>
        </w:rPr>
        <w:t>32 votes</w:t>
      </w:r>
    </w:p>
    <w:p w14:paraId="1A77117E"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The National Council and the Board should meet once a year. </w:t>
      </w:r>
      <w:r w:rsidRPr="000D2B14">
        <w:rPr>
          <w:rFonts w:ascii="Century Gothic" w:eastAsiaTheme="minorHAnsi" w:hAnsi="Century Gothic" w:cstheme="minorBidi"/>
          <w:b/>
          <w:bCs/>
          <w:sz w:val="28"/>
          <w:szCs w:val="22"/>
          <w:lang w:val="en-GB"/>
        </w:rPr>
        <w:t>Agreed:</w:t>
      </w:r>
      <w:r w:rsidRPr="000D2B14">
        <w:rPr>
          <w:rFonts w:ascii="Century Gothic" w:eastAsiaTheme="minorHAnsi" w:hAnsi="Century Gothic" w:cstheme="minorBidi"/>
          <w:sz w:val="28"/>
          <w:szCs w:val="22"/>
          <w:lang w:val="en-GB"/>
        </w:rPr>
        <w:t xml:space="preserve"> 33 votes</w:t>
      </w:r>
    </w:p>
    <w:p w14:paraId="64E6D2CE"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Under 18’s cannot be members of AWPF:</w:t>
      </w:r>
      <w:r w:rsidRPr="000D2B14">
        <w:rPr>
          <w:rFonts w:ascii="Century Gothic" w:eastAsiaTheme="minorHAnsi" w:hAnsi="Century Gothic" w:cstheme="minorBidi"/>
          <w:b/>
          <w:bCs/>
          <w:sz w:val="28"/>
          <w:szCs w:val="22"/>
          <w:lang w:val="en-GB"/>
        </w:rPr>
        <w:t xml:space="preserve"> Agreed:</w:t>
      </w:r>
      <w:r w:rsidRPr="000D2B14">
        <w:rPr>
          <w:rFonts w:ascii="Century Gothic" w:eastAsiaTheme="minorHAnsi" w:hAnsi="Century Gothic" w:cstheme="minorBidi"/>
          <w:sz w:val="28"/>
          <w:szCs w:val="22"/>
          <w:lang w:val="en-GB"/>
        </w:rPr>
        <w:t xml:space="preserve"> 34 votes</w:t>
      </w:r>
    </w:p>
    <w:p w14:paraId="06322658" w14:textId="77777777"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Votes at the AGM will be decided with a majority vote. The National Council can decide to change the number of votes needed for decisions. </w:t>
      </w:r>
      <w:r w:rsidRPr="000D2B14">
        <w:rPr>
          <w:rFonts w:ascii="Century Gothic" w:eastAsiaTheme="minorHAnsi" w:hAnsi="Century Gothic" w:cstheme="minorBidi"/>
          <w:b/>
          <w:bCs/>
          <w:sz w:val="28"/>
          <w:szCs w:val="22"/>
          <w:lang w:val="en-GB"/>
        </w:rPr>
        <w:t>Agreed:</w:t>
      </w:r>
      <w:r w:rsidRPr="000D2B14">
        <w:rPr>
          <w:rFonts w:ascii="Century Gothic" w:eastAsiaTheme="minorHAnsi" w:hAnsi="Century Gothic" w:cstheme="minorBidi"/>
          <w:sz w:val="28"/>
          <w:szCs w:val="22"/>
          <w:lang w:val="en-GB"/>
        </w:rPr>
        <w:t xml:space="preserve"> 33 votes</w:t>
      </w:r>
    </w:p>
    <w:p w14:paraId="4CF5BAF6" w14:textId="77777777" w:rsidR="000D2B14" w:rsidRPr="000D2B14" w:rsidRDefault="000D2B14" w:rsidP="000D2B14">
      <w:pPr>
        <w:spacing w:after="160" w:line="259" w:lineRule="auto"/>
        <w:rPr>
          <w:rFonts w:ascii="Century Gothic" w:eastAsiaTheme="minorHAnsi" w:hAnsi="Century Gothic" w:cstheme="minorBidi"/>
          <w:b/>
          <w:bCs/>
          <w:sz w:val="28"/>
          <w:szCs w:val="22"/>
          <w:lang w:val="en-GB"/>
        </w:rPr>
      </w:pPr>
    </w:p>
    <w:p w14:paraId="0A1243AA"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11. Thanks and Close</w:t>
      </w:r>
      <w:r w:rsidRPr="000D2B14">
        <w:rPr>
          <w:rFonts w:ascii="Century Gothic" w:eastAsiaTheme="minorHAnsi" w:hAnsi="Century Gothic" w:cstheme="minorBidi"/>
          <w:sz w:val="28"/>
          <w:szCs w:val="22"/>
          <w:lang w:val="en-GB"/>
        </w:rPr>
        <w:t>: James Tyler thanked everyone for attending and closed the meeting.</w:t>
      </w:r>
    </w:p>
    <w:p w14:paraId="7025EB54" w14:textId="77777777" w:rsidR="000D2B14" w:rsidRPr="000D2B14" w:rsidRDefault="000D2B14" w:rsidP="000D2B14">
      <w:pPr>
        <w:spacing w:after="160" w:line="259" w:lineRule="auto"/>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Present:</w:t>
      </w:r>
    </w:p>
    <w:p w14:paraId="79C1E9A7"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Board members:</w:t>
      </w:r>
      <w:r w:rsidRPr="000D2B14">
        <w:rPr>
          <w:rFonts w:ascii="Century Gothic" w:eastAsiaTheme="minorHAnsi" w:hAnsi="Century Gothic" w:cstheme="minorBidi"/>
          <w:sz w:val="28"/>
          <w:szCs w:val="22"/>
          <w:lang w:val="en-GB"/>
        </w:rPr>
        <w:t xml:space="preserve"> Bob Rhodes, Donna Reeve, Ruth Northway, Lee Ellery, Simon Richards, James Tyler</w:t>
      </w:r>
    </w:p>
    <w:p w14:paraId="1F2D9A7D"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Staff:</w:t>
      </w:r>
      <w:r w:rsidRPr="000D2B14">
        <w:rPr>
          <w:rFonts w:ascii="Century Gothic" w:eastAsiaTheme="minorHAnsi" w:hAnsi="Century Gothic" w:cstheme="minorBidi"/>
          <w:sz w:val="28"/>
          <w:szCs w:val="22"/>
          <w:lang w:val="en-GB"/>
        </w:rPr>
        <w:t xml:space="preserve"> Joe Powell, Victoria Sidwell Brown, Tracey Drew, Natasha Hirst, Gerraint Jones Griffiths, Sarah Ansell, Kelly Stuart, Philippa Davies, Lucy Hinksman.</w:t>
      </w:r>
    </w:p>
    <w:p w14:paraId="338C79C3"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Members:</w:t>
      </w:r>
      <w:r w:rsidRPr="000D2B14">
        <w:rPr>
          <w:rFonts w:ascii="Century Gothic" w:eastAsiaTheme="minorHAnsi" w:hAnsi="Century Gothic" w:cstheme="minorBidi"/>
          <w:sz w:val="28"/>
          <w:szCs w:val="22"/>
          <w:lang w:val="en-GB"/>
        </w:rPr>
        <w:t xml:space="preserve"> Carl Fowler, Hannah Thomas, Chloe Cannon, Nicole Bird, Sophie Scheeres, Donna Yule, Clive Edwards, Anita Clasby, Kelly Ball, Samantha Hall, Lauren Olwyn Jones, David Weir, Matthew Heit, Dave Sweeting, Danielle Wagstaffe, Mathew MacDonald, Adam Bartle, Kurtis Marshall,  Rosie Williams Jones, Raymond Byles, Ian Swannick, Connie Phibben, Kara Williams, Richard Williams, Ffion Poole, Richard Redmond, Rhiannon Currie, David Whittle, Rebecca Chick, Bradley O’Keefe, Alex Wooler, Lynne Evans, Sarah Griffiths, Rhiannon Currie, Bethan Kench, Sophie Wakeling, Bryn Owen, Richard Redmond, Harry Rendell, Rebecca Morgan, Tina Larner, Ope Abidogun.</w:t>
      </w:r>
    </w:p>
    <w:p w14:paraId="2F280B34"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p>
    <w:p w14:paraId="2E4289CE" w14:textId="3565C4CD" w:rsid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In attendance:</w:t>
      </w:r>
      <w:r w:rsidRPr="000D2B14">
        <w:rPr>
          <w:rFonts w:ascii="Century Gothic" w:eastAsiaTheme="minorHAnsi" w:hAnsi="Century Gothic" w:cstheme="minorBidi"/>
          <w:sz w:val="28"/>
          <w:szCs w:val="22"/>
          <w:lang w:val="en-GB"/>
        </w:rPr>
        <w:t xml:space="preserve"> Claudia Magwood, Rachel Staphnill, Jan Walmsley and support staff for members. </w:t>
      </w:r>
    </w:p>
    <w:p w14:paraId="2877E339"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p>
    <w:p w14:paraId="41B9FB16" w14:textId="3AEE8C18" w:rsidR="000D2B14" w:rsidRDefault="000D2B14" w:rsidP="000D2B14">
      <w:pPr>
        <w:spacing w:after="160" w:line="259" w:lineRule="auto"/>
        <w:jc w:val="center"/>
        <w:rPr>
          <w:rFonts w:ascii="Century Gothic" w:eastAsiaTheme="minorHAnsi" w:hAnsi="Century Gothic" w:cs="Arial"/>
          <w:b/>
          <w:bCs/>
          <w:color w:val="0070C0"/>
          <w:sz w:val="42"/>
          <w:szCs w:val="42"/>
          <w:u w:val="single"/>
          <w:lang w:val="en-GB"/>
        </w:rPr>
      </w:pPr>
      <w:r w:rsidRPr="00A73E61">
        <w:rPr>
          <w:rFonts w:ascii="Century Gothic" w:eastAsiaTheme="minorHAnsi" w:hAnsi="Century Gothic" w:cs="Arial"/>
          <w:b/>
          <w:bCs/>
          <w:color w:val="0070C0"/>
          <w:sz w:val="42"/>
          <w:szCs w:val="42"/>
          <w:u w:val="single"/>
          <w:lang w:val="en-GB"/>
        </w:rPr>
        <w:t xml:space="preserve">Minutes of the AWPF </w:t>
      </w:r>
      <w:r>
        <w:rPr>
          <w:rFonts w:ascii="Century Gothic" w:eastAsiaTheme="minorHAnsi" w:hAnsi="Century Gothic" w:cs="Arial"/>
          <w:b/>
          <w:bCs/>
          <w:color w:val="0070C0"/>
          <w:sz w:val="42"/>
          <w:szCs w:val="42"/>
          <w:u w:val="single"/>
          <w:lang w:val="en-GB"/>
        </w:rPr>
        <w:t>Extraordinary</w:t>
      </w:r>
      <w:r w:rsidRPr="00A73E61">
        <w:rPr>
          <w:rFonts w:ascii="Century Gothic" w:eastAsiaTheme="minorHAnsi" w:hAnsi="Century Gothic" w:cs="Arial"/>
          <w:b/>
          <w:bCs/>
          <w:color w:val="0070C0"/>
          <w:sz w:val="42"/>
          <w:szCs w:val="42"/>
          <w:u w:val="single"/>
          <w:lang w:val="en-GB"/>
        </w:rPr>
        <w:t xml:space="preserve"> General Meeting held on </w:t>
      </w:r>
      <w:r>
        <w:rPr>
          <w:rFonts w:ascii="Century Gothic" w:eastAsiaTheme="minorHAnsi" w:hAnsi="Century Gothic" w:cs="Arial"/>
          <w:b/>
          <w:bCs/>
          <w:color w:val="0070C0"/>
          <w:sz w:val="42"/>
          <w:szCs w:val="42"/>
          <w:u w:val="single"/>
          <w:lang w:val="en-GB"/>
        </w:rPr>
        <w:t>22</w:t>
      </w:r>
      <w:r w:rsidRPr="000D2B14">
        <w:rPr>
          <w:rFonts w:ascii="Century Gothic" w:eastAsiaTheme="minorHAnsi" w:hAnsi="Century Gothic" w:cs="Arial"/>
          <w:b/>
          <w:bCs/>
          <w:color w:val="0070C0"/>
          <w:sz w:val="42"/>
          <w:szCs w:val="42"/>
          <w:u w:val="single"/>
          <w:vertAlign w:val="superscript"/>
          <w:lang w:val="en-GB"/>
        </w:rPr>
        <w:t>nd</w:t>
      </w:r>
      <w:r>
        <w:rPr>
          <w:rFonts w:ascii="Century Gothic" w:eastAsiaTheme="minorHAnsi" w:hAnsi="Century Gothic" w:cs="Arial"/>
          <w:b/>
          <w:bCs/>
          <w:color w:val="0070C0"/>
          <w:sz w:val="42"/>
          <w:szCs w:val="42"/>
          <w:u w:val="single"/>
          <w:lang w:val="en-GB"/>
        </w:rPr>
        <w:t xml:space="preserve"> June 2022 at the Quay Hotel, Deganwy (and on Zoom)</w:t>
      </w:r>
      <w:r w:rsidRPr="00A73E61">
        <w:rPr>
          <w:rFonts w:ascii="Century Gothic" w:eastAsiaTheme="minorHAnsi" w:hAnsi="Century Gothic" w:cs="Arial"/>
          <w:b/>
          <w:bCs/>
          <w:color w:val="0070C0"/>
          <w:sz w:val="42"/>
          <w:szCs w:val="42"/>
          <w:u w:val="single"/>
          <w:lang w:val="en-GB"/>
        </w:rPr>
        <w:t>.</w:t>
      </w:r>
    </w:p>
    <w:p w14:paraId="22FDDA6F"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meeting opened at 12:10pm.</w:t>
      </w:r>
      <w:r w:rsidRPr="000D2B14">
        <w:rPr>
          <w:rFonts w:ascii="Century Gothic" w:eastAsiaTheme="minorHAnsi" w:hAnsi="Century Gothic" w:cstheme="minorBidi"/>
          <w:b/>
          <w:bCs/>
          <w:sz w:val="28"/>
          <w:szCs w:val="22"/>
          <w:lang w:val="en-GB"/>
        </w:rPr>
        <w:t xml:space="preserve"> </w:t>
      </w:r>
    </w:p>
    <w:p w14:paraId="7FB1889F" w14:textId="4BDDC8E3"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The meeting </w:t>
      </w:r>
      <w:r>
        <w:rPr>
          <w:rFonts w:ascii="Century Gothic" w:eastAsiaTheme="minorHAnsi" w:hAnsi="Century Gothic" w:cstheme="minorBidi"/>
          <w:sz w:val="28"/>
          <w:szCs w:val="22"/>
          <w:lang w:val="en-GB"/>
        </w:rPr>
        <w:t>had been</w:t>
      </w:r>
      <w:r w:rsidRPr="000D2B14">
        <w:rPr>
          <w:rFonts w:ascii="Century Gothic" w:eastAsiaTheme="minorHAnsi" w:hAnsi="Century Gothic" w:cstheme="minorBidi"/>
          <w:sz w:val="28"/>
          <w:szCs w:val="22"/>
          <w:lang w:val="en-GB"/>
        </w:rPr>
        <w:t xml:space="preserve"> adjourned to the 22</w:t>
      </w:r>
      <w:r w:rsidRPr="000D2B14">
        <w:rPr>
          <w:rFonts w:ascii="Century Gothic" w:eastAsiaTheme="minorHAnsi" w:hAnsi="Century Gothic" w:cstheme="minorBidi"/>
          <w:sz w:val="28"/>
          <w:szCs w:val="22"/>
          <w:vertAlign w:val="superscript"/>
          <w:lang w:val="en-GB"/>
        </w:rPr>
        <w:t>nd</w:t>
      </w:r>
      <w:r w:rsidRPr="000D2B14">
        <w:rPr>
          <w:rFonts w:ascii="Century Gothic" w:eastAsiaTheme="minorHAnsi" w:hAnsi="Century Gothic" w:cstheme="minorBidi"/>
          <w:sz w:val="28"/>
          <w:szCs w:val="22"/>
          <w:lang w:val="en-GB"/>
        </w:rPr>
        <w:t xml:space="preserve"> June because the first EGM on the 3</w:t>
      </w:r>
      <w:r w:rsidRPr="000D2B14">
        <w:rPr>
          <w:rFonts w:ascii="Century Gothic" w:eastAsiaTheme="minorHAnsi" w:hAnsi="Century Gothic" w:cstheme="minorBidi"/>
          <w:sz w:val="28"/>
          <w:szCs w:val="22"/>
          <w:vertAlign w:val="superscript"/>
          <w:lang w:val="en-GB"/>
        </w:rPr>
        <w:t xml:space="preserve">rd </w:t>
      </w:r>
      <w:r w:rsidRPr="000D2B14">
        <w:rPr>
          <w:rFonts w:ascii="Century Gothic" w:eastAsiaTheme="minorHAnsi" w:hAnsi="Century Gothic" w:cstheme="minorBidi"/>
          <w:sz w:val="28"/>
          <w:szCs w:val="22"/>
          <w:lang w:val="en-GB"/>
        </w:rPr>
        <w:t xml:space="preserve">May 2022 was not quorate. </w:t>
      </w:r>
    </w:p>
    <w:p w14:paraId="58D333B9"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Present:</w:t>
      </w:r>
      <w:r w:rsidRPr="000D2B14">
        <w:rPr>
          <w:rFonts w:ascii="Century Gothic" w:eastAsiaTheme="minorHAnsi" w:hAnsi="Century Gothic" w:cstheme="minorBidi"/>
          <w:sz w:val="28"/>
          <w:szCs w:val="22"/>
          <w:lang w:val="en-GB"/>
        </w:rPr>
        <w:t xml:space="preserve"> 43 full members in the room and 3 on Zoom. The meeting was quorate.</w:t>
      </w:r>
    </w:p>
    <w:p w14:paraId="397412B4" w14:textId="7777777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James Tyler, Chair of the National Council introduced the Chief Executive Joe Powell.</w:t>
      </w:r>
    </w:p>
    <w:p w14:paraId="34FE5CB5" w14:textId="7777777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Joe explained that AWPF wanted to make some changes to the memorandum and articles of association.  They were known as special resolutions. They have been discussed at length and agreed by members at the AGM on the 5th October 2021, but we had not filed them with Companies House within the required time frame.  Joe read through the changes agreed at the October AGM and asked if AWPF could still make those changes. The Members voted 100% in agreement. The changes were:</w:t>
      </w:r>
    </w:p>
    <w:p w14:paraId="1D375303"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National Council should meet four times a year.</w:t>
      </w:r>
    </w:p>
    <w:p w14:paraId="6E7869F6"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Regional Councils and sub-groups should be included in the Mem and Arts.</w:t>
      </w:r>
    </w:p>
    <w:p w14:paraId="1C85F456"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Board can choose 3 extra people to sit on the Board, these people can vote, the Board must tell the National Council about them, and the National Council can refuse but only if they have a good reason.</w:t>
      </w:r>
    </w:p>
    <w:p w14:paraId="59FB455B"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Board members can stay on the Board for 9 years including any time on the Board as the National Council Chair or Vice Chair.</w:t>
      </w:r>
    </w:p>
    <w:p w14:paraId="17A0A427"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Co-chairs of the Board can have the casting vote if a vote on a decision is tied.</w:t>
      </w:r>
    </w:p>
    <w:p w14:paraId="08C63BD2"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Co-chairs for the Board should be chosen every 2 years</w:t>
      </w:r>
    </w:p>
    <w:p w14:paraId="37F19DFD"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role of the Board is to give advice to and seek advice from the National Council.</w:t>
      </w:r>
    </w:p>
    <w:p w14:paraId="4B46BD50"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National Council should decide on a list to describe what a member of AWPF should be 6 like and a list to describe who cannot be a member.</w:t>
      </w:r>
    </w:p>
    <w:p w14:paraId="73D98E0F"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National Council and the Board should meet once a year.</w:t>
      </w:r>
    </w:p>
    <w:p w14:paraId="7C2BDA25"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Under 18’s cannot be members of AWPF.</w:t>
      </w:r>
    </w:p>
    <w:p w14:paraId="395CB1A8" w14:textId="77777777" w:rsidR="000D2B14" w:rsidRPr="000D2B14" w:rsidRDefault="000D2B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Votes at the AGM will be decided with a majority vote. The National Council can decide to change the number of votes needed for decisions.</w:t>
      </w:r>
    </w:p>
    <w:p w14:paraId="34184962" w14:textId="7777777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He then told the members of three more proposed special resolutions and asked the members to vote on them.</w:t>
      </w:r>
    </w:p>
    <w:p w14:paraId="22C3F5CB" w14:textId="7777777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He asked members to vote on the following questions:</w:t>
      </w:r>
    </w:p>
    <w:p w14:paraId="52B92145" w14:textId="77777777" w:rsidR="000D2B14" w:rsidRPr="000D2B14" w:rsidRDefault="000D2B14" w:rsidP="000D2B14">
      <w:pPr>
        <w:numPr>
          <w:ilvl w:val="0"/>
          <w:numId w:val="31"/>
        </w:numPr>
        <w:tabs>
          <w:tab w:val="left" w:pos="8160"/>
        </w:tabs>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Can AWPF change the Companies Act on its Mem and Arts from 1985 to 2006?  </w:t>
      </w:r>
      <w:r w:rsidRPr="000D2B14">
        <w:rPr>
          <w:rFonts w:ascii="Century Gothic" w:eastAsiaTheme="minorHAnsi" w:hAnsi="Century Gothic" w:cstheme="minorBidi"/>
          <w:b/>
          <w:bCs/>
          <w:sz w:val="28"/>
          <w:szCs w:val="22"/>
          <w:lang w:val="en-GB"/>
        </w:rPr>
        <w:t>Agreed 100%</w:t>
      </w:r>
    </w:p>
    <w:p w14:paraId="233E3A92" w14:textId="77777777" w:rsidR="000D2B14" w:rsidRPr="000D2B14" w:rsidRDefault="000D2B14" w:rsidP="000D2B14">
      <w:pPr>
        <w:numPr>
          <w:ilvl w:val="0"/>
          <w:numId w:val="31"/>
        </w:numPr>
        <w:tabs>
          <w:tab w:val="left" w:pos="8160"/>
        </w:tabs>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Can AWPF merge its Memorandum &amp; its Articles of Association into one document?</w:t>
      </w:r>
      <w:r w:rsidRPr="000D2B14">
        <w:rPr>
          <w:rFonts w:ascii="Century Gothic" w:eastAsiaTheme="minorHAnsi" w:hAnsi="Century Gothic" w:cstheme="minorBidi"/>
          <w:b/>
          <w:bCs/>
          <w:sz w:val="28"/>
          <w:szCs w:val="22"/>
          <w:lang w:val="en-GB"/>
        </w:rPr>
        <w:t xml:space="preserve"> Agreed 100%</w:t>
      </w:r>
    </w:p>
    <w:p w14:paraId="2559B919" w14:textId="77777777" w:rsidR="000D2B14" w:rsidRPr="000D2B14" w:rsidRDefault="000D2B14" w:rsidP="000D2B14">
      <w:pPr>
        <w:numPr>
          <w:ilvl w:val="0"/>
          <w:numId w:val="31"/>
        </w:numPr>
        <w:tabs>
          <w:tab w:val="left" w:pos="8160"/>
        </w:tabs>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Can the new Mem &amp; Arts (or rules) replace the old Mem &amp; Arts? </w:t>
      </w:r>
      <w:r w:rsidRPr="000D2B14">
        <w:rPr>
          <w:rFonts w:ascii="Century Gothic" w:eastAsiaTheme="minorHAnsi" w:hAnsi="Century Gothic" w:cstheme="minorBidi"/>
          <w:b/>
          <w:bCs/>
          <w:sz w:val="28"/>
          <w:szCs w:val="22"/>
          <w:lang w:val="en-GB"/>
        </w:rPr>
        <w:t>Agreed 100%</w:t>
      </w:r>
    </w:p>
    <w:p w14:paraId="7E1EC78C" w14:textId="7777777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Chief Executive thanked everyone for attending and closed the meeting.</w:t>
      </w:r>
    </w:p>
    <w:p w14:paraId="7DDA5365" w14:textId="7777777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The meeting was closed at 12:25 pm</w:t>
      </w:r>
    </w:p>
    <w:p w14:paraId="2B003BDC" w14:textId="77777777" w:rsidR="000D2B14" w:rsidRDefault="000D2B14" w:rsidP="000D2B14">
      <w:pPr>
        <w:spacing w:after="160" w:line="259" w:lineRule="auto"/>
        <w:rPr>
          <w:rFonts w:ascii="Century Gothic" w:eastAsiaTheme="minorHAnsi" w:hAnsi="Century Gothic" w:cs="Arial"/>
          <w:b/>
          <w:bCs/>
          <w:color w:val="0070C0"/>
          <w:sz w:val="42"/>
          <w:szCs w:val="42"/>
          <w:u w:val="single"/>
          <w:lang w:val="en-GB"/>
        </w:rPr>
      </w:pPr>
    </w:p>
    <w:p w14:paraId="0A5DE7A6" w14:textId="77777777" w:rsidR="000D2B14" w:rsidRPr="000D2B14" w:rsidRDefault="000D2B14" w:rsidP="000D2B14">
      <w:pPr>
        <w:spacing w:after="160" w:line="259" w:lineRule="auto"/>
        <w:rPr>
          <w:rFonts w:ascii="Century Gothic" w:eastAsiaTheme="minorHAnsi" w:hAnsi="Century Gothic" w:cs="Arial"/>
          <w:color w:val="0070C0"/>
          <w:sz w:val="42"/>
          <w:szCs w:val="42"/>
          <w:u w:val="single"/>
          <w:lang w:val="en-GB"/>
        </w:rPr>
      </w:pPr>
    </w:p>
    <w:p w14:paraId="0D22B871" w14:textId="77777777" w:rsidR="00A73E61" w:rsidRPr="00A73E61" w:rsidRDefault="00A73E61" w:rsidP="00A73E61">
      <w:pPr>
        <w:spacing w:after="160" w:line="259" w:lineRule="auto"/>
        <w:jc w:val="center"/>
        <w:rPr>
          <w:rFonts w:ascii="Century Gothic" w:eastAsiaTheme="minorHAnsi" w:hAnsi="Century Gothic" w:cs="Arial"/>
          <w:b/>
          <w:bCs/>
          <w:color w:val="0070C0"/>
          <w:sz w:val="42"/>
          <w:szCs w:val="42"/>
          <w:u w:val="single"/>
          <w:lang w:val="en-GB"/>
        </w:rPr>
      </w:pPr>
    </w:p>
    <w:sectPr w:rsidR="00A73E61" w:rsidRPr="00A73E61" w:rsidSect="00D82B86">
      <w:footerReference w:type="even" r:id="rId13"/>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BA1C" w14:textId="77777777" w:rsidR="00F040F7" w:rsidRDefault="00F040F7">
      <w:r>
        <w:separator/>
      </w:r>
    </w:p>
  </w:endnote>
  <w:endnote w:type="continuationSeparator" w:id="0">
    <w:p w14:paraId="25C30703" w14:textId="77777777" w:rsidR="00F040F7" w:rsidRDefault="00F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B7099" w:rsidRDefault="00BB7099" w:rsidP="00617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BB7099" w:rsidRDefault="00BB7099" w:rsidP="00FF0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B7099" w:rsidRDefault="00BB7099" w:rsidP="00617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4D6">
      <w:rPr>
        <w:rStyle w:val="PageNumber"/>
        <w:noProof/>
      </w:rPr>
      <w:t>1</w:t>
    </w:r>
    <w:r>
      <w:rPr>
        <w:rStyle w:val="PageNumber"/>
      </w:rPr>
      <w:fldChar w:fldCharType="end"/>
    </w:r>
  </w:p>
  <w:p w14:paraId="5997CC1D" w14:textId="77777777" w:rsidR="00BB7099" w:rsidRDefault="00BB7099" w:rsidP="00FF0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2B08" w14:textId="77777777" w:rsidR="00F040F7" w:rsidRDefault="00F040F7">
      <w:r>
        <w:separator/>
      </w:r>
    </w:p>
  </w:footnote>
  <w:footnote w:type="continuationSeparator" w:id="0">
    <w:p w14:paraId="67AF5E57" w14:textId="77777777" w:rsidR="00F040F7" w:rsidRDefault="00F0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2E8"/>
    <w:multiLevelType w:val="hybridMultilevel"/>
    <w:tmpl w:val="D438E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5B60"/>
    <w:multiLevelType w:val="hybridMultilevel"/>
    <w:tmpl w:val="D734A7E8"/>
    <w:lvl w:ilvl="0" w:tplc="FC027DDC">
      <w:start w:val="1"/>
      <w:numFmt w:val="decimal"/>
      <w:lvlText w:val="%1."/>
      <w:lvlJc w:val="left"/>
      <w:pPr>
        <w:ind w:left="1165" w:hanging="456"/>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69777E"/>
    <w:multiLevelType w:val="hybridMultilevel"/>
    <w:tmpl w:val="78A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2E84"/>
    <w:multiLevelType w:val="hybridMultilevel"/>
    <w:tmpl w:val="8E1E8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91872"/>
    <w:multiLevelType w:val="hybridMultilevel"/>
    <w:tmpl w:val="C6262CE6"/>
    <w:lvl w:ilvl="0" w:tplc="EEB646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7D3040"/>
    <w:multiLevelType w:val="hybridMultilevel"/>
    <w:tmpl w:val="9A38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B6B4D"/>
    <w:multiLevelType w:val="hybridMultilevel"/>
    <w:tmpl w:val="30523158"/>
    <w:lvl w:ilvl="0" w:tplc="D8E43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94B7E8A"/>
    <w:multiLevelType w:val="hybridMultilevel"/>
    <w:tmpl w:val="B30A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75046"/>
    <w:multiLevelType w:val="hybridMultilevel"/>
    <w:tmpl w:val="9C0AA6B8"/>
    <w:lvl w:ilvl="0" w:tplc="554819DE">
      <w:start w:val="1"/>
      <w:numFmt w:val="decimal"/>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D2968B3"/>
    <w:multiLevelType w:val="hybridMultilevel"/>
    <w:tmpl w:val="C9D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A29D3"/>
    <w:multiLevelType w:val="hybridMultilevel"/>
    <w:tmpl w:val="81D68BCC"/>
    <w:lvl w:ilvl="0" w:tplc="B4ACDC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F26AA2"/>
    <w:multiLevelType w:val="hybridMultilevel"/>
    <w:tmpl w:val="2A209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A3E96"/>
    <w:multiLevelType w:val="hybridMultilevel"/>
    <w:tmpl w:val="0809000F"/>
    <w:lvl w:ilvl="0" w:tplc="3B102226">
      <w:start w:val="7"/>
      <w:numFmt w:val="decimal"/>
      <w:lvlText w:val="%1."/>
      <w:lvlJc w:val="left"/>
      <w:pPr>
        <w:tabs>
          <w:tab w:val="num" w:pos="360"/>
        </w:tabs>
        <w:ind w:left="360" w:hanging="360"/>
      </w:pPr>
      <w:rPr>
        <w:rFonts w:hint="default"/>
      </w:rPr>
    </w:lvl>
    <w:lvl w:ilvl="1" w:tplc="5AD0359C">
      <w:numFmt w:val="decimal"/>
      <w:lvlText w:val=""/>
      <w:lvlJc w:val="left"/>
    </w:lvl>
    <w:lvl w:ilvl="2" w:tplc="FE360A82">
      <w:numFmt w:val="decimal"/>
      <w:lvlText w:val=""/>
      <w:lvlJc w:val="left"/>
    </w:lvl>
    <w:lvl w:ilvl="3" w:tplc="99CCBE90">
      <w:numFmt w:val="decimal"/>
      <w:lvlText w:val=""/>
      <w:lvlJc w:val="left"/>
    </w:lvl>
    <w:lvl w:ilvl="4" w:tplc="3F46C5D0">
      <w:numFmt w:val="decimal"/>
      <w:lvlText w:val=""/>
      <w:lvlJc w:val="left"/>
    </w:lvl>
    <w:lvl w:ilvl="5" w:tplc="39AC0B18">
      <w:numFmt w:val="decimal"/>
      <w:lvlText w:val=""/>
      <w:lvlJc w:val="left"/>
    </w:lvl>
    <w:lvl w:ilvl="6" w:tplc="1CAC6106">
      <w:numFmt w:val="decimal"/>
      <w:lvlText w:val=""/>
      <w:lvlJc w:val="left"/>
    </w:lvl>
    <w:lvl w:ilvl="7" w:tplc="89089388">
      <w:numFmt w:val="decimal"/>
      <w:lvlText w:val=""/>
      <w:lvlJc w:val="left"/>
    </w:lvl>
    <w:lvl w:ilvl="8" w:tplc="7514F0C6">
      <w:numFmt w:val="decimal"/>
      <w:lvlText w:val=""/>
      <w:lvlJc w:val="left"/>
    </w:lvl>
  </w:abstractNum>
  <w:abstractNum w:abstractNumId="13" w15:restartNumberingAfterBreak="0">
    <w:nsid w:val="290D1256"/>
    <w:multiLevelType w:val="hybridMultilevel"/>
    <w:tmpl w:val="7C44A8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937EEE"/>
    <w:multiLevelType w:val="hybridMultilevel"/>
    <w:tmpl w:val="71265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941A05"/>
    <w:multiLevelType w:val="hybridMultilevel"/>
    <w:tmpl w:val="353816BC"/>
    <w:lvl w:ilvl="0" w:tplc="BD8C363E">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823447"/>
    <w:multiLevelType w:val="hybridMultilevel"/>
    <w:tmpl w:val="1DC6AB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267AC"/>
    <w:multiLevelType w:val="hybridMultilevel"/>
    <w:tmpl w:val="FA52B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B74F5"/>
    <w:multiLevelType w:val="hybridMultilevel"/>
    <w:tmpl w:val="386C1902"/>
    <w:lvl w:ilvl="0" w:tplc="DFF43602">
      <w:start w:val="1"/>
      <w:numFmt w:val="bullet"/>
      <w:lvlText w:val=""/>
      <w:lvlJc w:val="left"/>
      <w:pPr>
        <w:ind w:left="720" w:hanging="360"/>
      </w:pPr>
      <w:rPr>
        <w:rFonts w:ascii="Symbol" w:hAnsi="Symbol" w:hint="default"/>
      </w:rPr>
    </w:lvl>
    <w:lvl w:ilvl="1" w:tplc="53BCB954">
      <w:start w:val="1"/>
      <w:numFmt w:val="bullet"/>
      <w:lvlText w:val="o"/>
      <w:lvlJc w:val="left"/>
      <w:pPr>
        <w:ind w:left="1440" w:hanging="360"/>
      </w:pPr>
      <w:rPr>
        <w:rFonts w:ascii="Courier New" w:hAnsi="Courier New" w:hint="default"/>
      </w:rPr>
    </w:lvl>
    <w:lvl w:ilvl="2" w:tplc="70C83F1A">
      <w:start w:val="1"/>
      <w:numFmt w:val="bullet"/>
      <w:lvlText w:val=""/>
      <w:lvlJc w:val="left"/>
      <w:pPr>
        <w:ind w:left="2160" w:hanging="360"/>
      </w:pPr>
      <w:rPr>
        <w:rFonts w:ascii="Wingdings" w:hAnsi="Wingdings" w:hint="default"/>
      </w:rPr>
    </w:lvl>
    <w:lvl w:ilvl="3" w:tplc="25883958">
      <w:start w:val="1"/>
      <w:numFmt w:val="bullet"/>
      <w:lvlText w:val=""/>
      <w:lvlJc w:val="left"/>
      <w:pPr>
        <w:ind w:left="2880" w:hanging="360"/>
      </w:pPr>
      <w:rPr>
        <w:rFonts w:ascii="Symbol" w:hAnsi="Symbol" w:hint="default"/>
      </w:rPr>
    </w:lvl>
    <w:lvl w:ilvl="4" w:tplc="58424510">
      <w:start w:val="1"/>
      <w:numFmt w:val="bullet"/>
      <w:lvlText w:val="o"/>
      <w:lvlJc w:val="left"/>
      <w:pPr>
        <w:ind w:left="3600" w:hanging="360"/>
      </w:pPr>
      <w:rPr>
        <w:rFonts w:ascii="Courier New" w:hAnsi="Courier New" w:hint="default"/>
      </w:rPr>
    </w:lvl>
    <w:lvl w:ilvl="5" w:tplc="0A8C2272">
      <w:start w:val="1"/>
      <w:numFmt w:val="bullet"/>
      <w:lvlText w:val=""/>
      <w:lvlJc w:val="left"/>
      <w:pPr>
        <w:ind w:left="4320" w:hanging="360"/>
      </w:pPr>
      <w:rPr>
        <w:rFonts w:ascii="Wingdings" w:hAnsi="Wingdings" w:hint="default"/>
      </w:rPr>
    </w:lvl>
    <w:lvl w:ilvl="6" w:tplc="BA4C77F6">
      <w:start w:val="1"/>
      <w:numFmt w:val="bullet"/>
      <w:lvlText w:val=""/>
      <w:lvlJc w:val="left"/>
      <w:pPr>
        <w:ind w:left="5040" w:hanging="360"/>
      </w:pPr>
      <w:rPr>
        <w:rFonts w:ascii="Symbol" w:hAnsi="Symbol" w:hint="default"/>
      </w:rPr>
    </w:lvl>
    <w:lvl w:ilvl="7" w:tplc="9B2EBA32">
      <w:start w:val="1"/>
      <w:numFmt w:val="bullet"/>
      <w:lvlText w:val="o"/>
      <w:lvlJc w:val="left"/>
      <w:pPr>
        <w:ind w:left="5760" w:hanging="360"/>
      </w:pPr>
      <w:rPr>
        <w:rFonts w:ascii="Courier New" w:hAnsi="Courier New" w:hint="default"/>
      </w:rPr>
    </w:lvl>
    <w:lvl w:ilvl="8" w:tplc="A6A81524">
      <w:start w:val="1"/>
      <w:numFmt w:val="bullet"/>
      <w:lvlText w:val=""/>
      <w:lvlJc w:val="left"/>
      <w:pPr>
        <w:ind w:left="6480" w:hanging="360"/>
      </w:pPr>
      <w:rPr>
        <w:rFonts w:ascii="Wingdings" w:hAnsi="Wingdings" w:hint="default"/>
      </w:rPr>
    </w:lvl>
  </w:abstractNum>
  <w:abstractNum w:abstractNumId="19" w15:restartNumberingAfterBreak="0">
    <w:nsid w:val="40C87F00"/>
    <w:multiLevelType w:val="hybridMultilevel"/>
    <w:tmpl w:val="AD648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A532B"/>
    <w:multiLevelType w:val="hybridMultilevel"/>
    <w:tmpl w:val="9E3E2D34"/>
    <w:lvl w:ilvl="0" w:tplc="6C1CF5DC">
      <w:start w:val="1"/>
      <w:numFmt w:val="decimal"/>
      <w:lvlText w:val="%1."/>
      <w:lvlJc w:val="left"/>
      <w:pPr>
        <w:ind w:left="1004" w:hanging="360"/>
      </w:pPr>
      <w:rPr>
        <w:rFonts w:hint="default"/>
        <w:b/>
        <w:bCs/>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1EE7B0C"/>
    <w:multiLevelType w:val="hybridMultilevel"/>
    <w:tmpl w:val="A3AC9A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CBB79DD"/>
    <w:multiLevelType w:val="hybridMultilevel"/>
    <w:tmpl w:val="625C0390"/>
    <w:lvl w:ilvl="0" w:tplc="AF664952">
      <w:start w:val="1"/>
      <w:numFmt w:val="decimal"/>
      <w:lvlText w:val="%1)"/>
      <w:lvlJc w:val="left"/>
      <w:pPr>
        <w:tabs>
          <w:tab w:val="num" w:pos="810"/>
        </w:tabs>
        <w:ind w:left="810" w:hanging="3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4D923278"/>
    <w:multiLevelType w:val="hybridMultilevel"/>
    <w:tmpl w:val="C2DC2A50"/>
    <w:lvl w:ilvl="0" w:tplc="D2523042">
      <w:start w:val="1"/>
      <w:numFmt w:val="decimal"/>
      <w:lvlText w:val="%1."/>
      <w:lvlJc w:val="left"/>
      <w:pPr>
        <w:tabs>
          <w:tab w:val="num" w:pos="420"/>
        </w:tabs>
        <w:ind w:left="420" w:hanging="420"/>
      </w:pPr>
      <w:rPr>
        <w:rFonts w:hint="default"/>
      </w:rPr>
    </w:lvl>
    <w:lvl w:ilvl="1" w:tplc="ACA47EBA">
      <w:numFmt w:val="decimal"/>
      <w:lvlText w:val=""/>
      <w:lvlJc w:val="left"/>
    </w:lvl>
    <w:lvl w:ilvl="2" w:tplc="3D94B868">
      <w:numFmt w:val="decimal"/>
      <w:lvlText w:val=""/>
      <w:lvlJc w:val="left"/>
    </w:lvl>
    <w:lvl w:ilvl="3" w:tplc="ED880598">
      <w:numFmt w:val="decimal"/>
      <w:lvlText w:val=""/>
      <w:lvlJc w:val="left"/>
    </w:lvl>
    <w:lvl w:ilvl="4" w:tplc="1A56D534">
      <w:numFmt w:val="decimal"/>
      <w:lvlText w:val=""/>
      <w:lvlJc w:val="left"/>
    </w:lvl>
    <w:lvl w:ilvl="5" w:tplc="B00073D2">
      <w:numFmt w:val="decimal"/>
      <w:lvlText w:val=""/>
      <w:lvlJc w:val="left"/>
    </w:lvl>
    <w:lvl w:ilvl="6" w:tplc="B40CB352">
      <w:numFmt w:val="decimal"/>
      <w:lvlText w:val=""/>
      <w:lvlJc w:val="left"/>
    </w:lvl>
    <w:lvl w:ilvl="7" w:tplc="D5A0F118">
      <w:numFmt w:val="decimal"/>
      <w:lvlText w:val=""/>
      <w:lvlJc w:val="left"/>
    </w:lvl>
    <w:lvl w:ilvl="8" w:tplc="BBBEFF4C">
      <w:numFmt w:val="decimal"/>
      <w:lvlText w:val=""/>
      <w:lvlJc w:val="left"/>
    </w:lvl>
  </w:abstractNum>
  <w:abstractNum w:abstractNumId="24" w15:restartNumberingAfterBreak="0">
    <w:nsid w:val="581D22ED"/>
    <w:multiLevelType w:val="hybridMultilevel"/>
    <w:tmpl w:val="9718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A58A4"/>
    <w:multiLevelType w:val="hybridMultilevel"/>
    <w:tmpl w:val="64966F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275FD"/>
    <w:multiLevelType w:val="hybridMultilevel"/>
    <w:tmpl w:val="678E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5E5D69"/>
    <w:multiLevelType w:val="hybridMultilevel"/>
    <w:tmpl w:val="D29403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14238"/>
    <w:multiLevelType w:val="hybridMultilevel"/>
    <w:tmpl w:val="02164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0172CB"/>
    <w:multiLevelType w:val="hybridMultilevel"/>
    <w:tmpl w:val="9D4A8AF4"/>
    <w:lvl w:ilvl="0" w:tplc="15C0B7DC">
      <w:start w:val="1"/>
      <w:numFmt w:val="lowerLetter"/>
      <w:lvlText w:val="(%1)"/>
      <w:lvlJc w:val="left"/>
      <w:pPr>
        <w:ind w:left="1885" w:hanging="720"/>
      </w:pPr>
      <w:rPr>
        <w:rFonts w:hint="default"/>
        <w:b/>
        <w:bCs/>
      </w:rPr>
    </w:lvl>
    <w:lvl w:ilvl="1" w:tplc="08090019" w:tentative="1">
      <w:start w:val="1"/>
      <w:numFmt w:val="lowerLetter"/>
      <w:lvlText w:val="%2."/>
      <w:lvlJc w:val="left"/>
      <w:pPr>
        <w:ind w:left="2245" w:hanging="360"/>
      </w:pPr>
    </w:lvl>
    <w:lvl w:ilvl="2" w:tplc="0809001B" w:tentative="1">
      <w:start w:val="1"/>
      <w:numFmt w:val="lowerRoman"/>
      <w:lvlText w:val="%3."/>
      <w:lvlJc w:val="right"/>
      <w:pPr>
        <w:ind w:left="2965" w:hanging="180"/>
      </w:pPr>
    </w:lvl>
    <w:lvl w:ilvl="3" w:tplc="0809000F" w:tentative="1">
      <w:start w:val="1"/>
      <w:numFmt w:val="decimal"/>
      <w:lvlText w:val="%4."/>
      <w:lvlJc w:val="left"/>
      <w:pPr>
        <w:ind w:left="3685" w:hanging="360"/>
      </w:pPr>
    </w:lvl>
    <w:lvl w:ilvl="4" w:tplc="08090019" w:tentative="1">
      <w:start w:val="1"/>
      <w:numFmt w:val="lowerLetter"/>
      <w:lvlText w:val="%5."/>
      <w:lvlJc w:val="left"/>
      <w:pPr>
        <w:ind w:left="4405" w:hanging="360"/>
      </w:pPr>
    </w:lvl>
    <w:lvl w:ilvl="5" w:tplc="0809001B" w:tentative="1">
      <w:start w:val="1"/>
      <w:numFmt w:val="lowerRoman"/>
      <w:lvlText w:val="%6."/>
      <w:lvlJc w:val="right"/>
      <w:pPr>
        <w:ind w:left="5125" w:hanging="180"/>
      </w:pPr>
    </w:lvl>
    <w:lvl w:ilvl="6" w:tplc="0809000F" w:tentative="1">
      <w:start w:val="1"/>
      <w:numFmt w:val="decimal"/>
      <w:lvlText w:val="%7."/>
      <w:lvlJc w:val="left"/>
      <w:pPr>
        <w:ind w:left="5845" w:hanging="360"/>
      </w:pPr>
    </w:lvl>
    <w:lvl w:ilvl="7" w:tplc="08090019" w:tentative="1">
      <w:start w:val="1"/>
      <w:numFmt w:val="lowerLetter"/>
      <w:lvlText w:val="%8."/>
      <w:lvlJc w:val="left"/>
      <w:pPr>
        <w:ind w:left="6565" w:hanging="360"/>
      </w:pPr>
    </w:lvl>
    <w:lvl w:ilvl="8" w:tplc="0809001B" w:tentative="1">
      <w:start w:val="1"/>
      <w:numFmt w:val="lowerRoman"/>
      <w:lvlText w:val="%9."/>
      <w:lvlJc w:val="right"/>
      <w:pPr>
        <w:ind w:left="7285" w:hanging="180"/>
      </w:pPr>
    </w:lvl>
  </w:abstractNum>
  <w:num w:numId="1" w16cid:durableId="356009747">
    <w:abstractNumId w:val="0"/>
  </w:num>
  <w:num w:numId="2" w16cid:durableId="2035377442">
    <w:abstractNumId w:val="23"/>
  </w:num>
  <w:num w:numId="3" w16cid:durableId="1384208602">
    <w:abstractNumId w:val="12"/>
  </w:num>
  <w:num w:numId="4" w16cid:durableId="817847442">
    <w:abstractNumId w:val="22"/>
  </w:num>
  <w:num w:numId="5" w16cid:durableId="405032032">
    <w:abstractNumId w:val="23"/>
    <w:lvlOverride w:ilvl="0">
      <w:startOverride w:val="3"/>
    </w:lvlOverride>
  </w:num>
  <w:num w:numId="6" w16cid:durableId="1324354096">
    <w:abstractNumId w:val="25"/>
  </w:num>
  <w:num w:numId="7" w16cid:durableId="392894521">
    <w:abstractNumId w:val="7"/>
  </w:num>
  <w:num w:numId="8" w16cid:durableId="86925769">
    <w:abstractNumId w:val="15"/>
  </w:num>
  <w:num w:numId="9" w16cid:durableId="1370489614">
    <w:abstractNumId w:val="17"/>
  </w:num>
  <w:num w:numId="10" w16cid:durableId="735052657">
    <w:abstractNumId w:val="5"/>
  </w:num>
  <w:num w:numId="11" w16cid:durableId="276451421">
    <w:abstractNumId w:val="9"/>
  </w:num>
  <w:num w:numId="12" w16cid:durableId="891161956">
    <w:abstractNumId w:val="28"/>
  </w:num>
  <w:num w:numId="13" w16cid:durableId="2077894309">
    <w:abstractNumId w:val="27"/>
  </w:num>
  <w:num w:numId="14" w16cid:durableId="852911705">
    <w:abstractNumId w:val="19"/>
  </w:num>
  <w:num w:numId="15" w16cid:durableId="1600483646">
    <w:abstractNumId w:val="14"/>
  </w:num>
  <w:num w:numId="16" w16cid:durableId="1923370456">
    <w:abstractNumId w:val="24"/>
  </w:num>
  <w:num w:numId="17" w16cid:durableId="1698505848">
    <w:abstractNumId w:val="16"/>
  </w:num>
  <w:num w:numId="18" w16cid:durableId="50157863">
    <w:abstractNumId w:val="10"/>
  </w:num>
  <w:num w:numId="19" w16cid:durableId="1844934937">
    <w:abstractNumId w:val="4"/>
  </w:num>
  <w:num w:numId="20" w16cid:durableId="54163964">
    <w:abstractNumId w:val="3"/>
  </w:num>
  <w:num w:numId="21" w16cid:durableId="73867243">
    <w:abstractNumId w:val="13"/>
  </w:num>
  <w:num w:numId="22" w16cid:durableId="1482120046">
    <w:abstractNumId w:val="21"/>
  </w:num>
  <w:num w:numId="23" w16cid:durableId="1409502641">
    <w:abstractNumId w:val="11"/>
  </w:num>
  <w:num w:numId="24" w16cid:durableId="1010528200">
    <w:abstractNumId w:val="6"/>
  </w:num>
  <w:num w:numId="25" w16cid:durableId="1404639379">
    <w:abstractNumId w:val="20"/>
  </w:num>
  <w:num w:numId="26" w16cid:durableId="862086362">
    <w:abstractNumId w:val="26"/>
  </w:num>
  <w:num w:numId="27" w16cid:durableId="964389067">
    <w:abstractNumId w:val="1"/>
  </w:num>
  <w:num w:numId="28" w16cid:durableId="1237864884">
    <w:abstractNumId w:val="29"/>
  </w:num>
  <w:num w:numId="29" w16cid:durableId="1214387857">
    <w:abstractNumId w:val="8"/>
  </w:num>
  <w:num w:numId="30" w16cid:durableId="205802552">
    <w:abstractNumId w:val="18"/>
  </w:num>
  <w:num w:numId="31" w16cid:durableId="136741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9B"/>
    <w:rsid w:val="00011B48"/>
    <w:rsid w:val="00012593"/>
    <w:rsid w:val="00046854"/>
    <w:rsid w:val="00092026"/>
    <w:rsid w:val="000D2B14"/>
    <w:rsid w:val="000E5CB6"/>
    <w:rsid w:val="000F1C9F"/>
    <w:rsid w:val="001162D7"/>
    <w:rsid w:val="00116BF6"/>
    <w:rsid w:val="00123E98"/>
    <w:rsid w:val="0017072A"/>
    <w:rsid w:val="00170B01"/>
    <w:rsid w:val="00187C38"/>
    <w:rsid w:val="00196724"/>
    <w:rsid w:val="001A6989"/>
    <w:rsid w:val="001B6E2A"/>
    <w:rsid w:val="001E0A21"/>
    <w:rsid w:val="001F3300"/>
    <w:rsid w:val="002014B2"/>
    <w:rsid w:val="00202B6B"/>
    <w:rsid w:val="00205812"/>
    <w:rsid w:val="002122CA"/>
    <w:rsid w:val="00222CE5"/>
    <w:rsid w:val="002351D9"/>
    <w:rsid w:val="00247343"/>
    <w:rsid w:val="00251AED"/>
    <w:rsid w:val="00253E54"/>
    <w:rsid w:val="00255810"/>
    <w:rsid w:val="00257047"/>
    <w:rsid w:val="00266DA1"/>
    <w:rsid w:val="0027330B"/>
    <w:rsid w:val="002D1539"/>
    <w:rsid w:val="002D3EB9"/>
    <w:rsid w:val="002D741A"/>
    <w:rsid w:val="002F2682"/>
    <w:rsid w:val="00303F64"/>
    <w:rsid w:val="00310D3C"/>
    <w:rsid w:val="00314EFC"/>
    <w:rsid w:val="003167B5"/>
    <w:rsid w:val="00335836"/>
    <w:rsid w:val="00336D62"/>
    <w:rsid w:val="00343124"/>
    <w:rsid w:val="003515B9"/>
    <w:rsid w:val="003605EE"/>
    <w:rsid w:val="00360CFA"/>
    <w:rsid w:val="00382782"/>
    <w:rsid w:val="003845CB"/>
    <w:rsid w:val="00385540"/>
    <w:rsid w:val="0039534F"/>
    <w:rsid w:val="003A6B45"/>
    <w:rsid w:val="003B2CDE"/>
    <w:rsid w:val="003B5FF8"/>
    <w:rsid w:val="003E06CC"/>
    <w:rsid w:val="003E096D"/>
    <w:rsid w:val="003F0A2F"/>
    <w:rsid w:val="003F408B"/>
    <w:rsid w:val="003F71F6"/>
    <w:rsid w:val="003F7800"/>
    <w:rsid w:val="0041110A"/>
    <w:rsid w:val="004160F2"/>
    <w:rsid w:val="00427858"/>
    <w:rsid w:val="00434119"/>
    <w:rsid w:val="00447DAB"/>
    <w:rsid w:val="00456F98"/>
    <w:rsid w:val="00457FDD"/>
    <w:rsid w:val="00460551"/>
    <w:rsid w:val="00461585"/>
    <w:rsid w:val="004966A7"/>
    <w:rsid w:val="004A0BE0"/>
    <w:rsid w:val="004A48FA"/>
    <w:rsid w:val="004B14DB"/>
    <w:rsid w:val="004B447C"/>
    <w:rsid w:val="004D297C"/>
    <w:rsid w:val="004D6A91"/>
    <w:rsid w:val="004E12A9"/>
    <w:rsid w:val="005077C5"/>
    <w:rsid w:val="0052303C"/>
    <w:rsid w:val="005408E8"/>
    <w:rsid w:val="005636B6"/>
    <w:rsid w:val="00563BE1"/>
    <w:rsid w:val="00574F8D"/>
    <w:rsid w:val="005759C3"/>
    <w:rsid w:val="005A1DDE"/>
    <w:rsid w:val="005A7E56"/>
    <w:rsid w:val="005B4489"/>
    <w:rsid w:val="005D15E4"/>
    <w:rsid w:val="005D3D3B"/>
    <w:rsid w:val="005E3BF9"/>
    <w:rsid w:val="005F5850"/>
    <w:rsid w:val="005F6994"/>
    <w:rsid w:val="006004EE"/>
    <w:rsid w:val="0060154A"/>
    <w:rsid w:val="00604E3C"/>
    <w:rsid w:val="00617F21"/>
    <w:rsid w:val="00622211"/>
    <w:rsid w:val="006266CC"/>
    <w:rsid w:val="0063227E"/>
    <w:rsid w:val="00634FBC"/>
    <w:rsid w:val="0063523C"/>
    <w:rsid w:val="00635ED8"/>
    <w:rsid w:val="0064230B"/>
    <w:rsid w:val="00643B69"/>
    <w:rsid w:val="00644C13"/>
    <w:rsid w:val="00645CBF"/>
    <w:rsid w:val="00663E3E"/>
    <w:rsid w:val="00672ADB"/>
    <w:rsid w:val="0067308E"/>
    <w:rsid w:val="00674F1D"/>
    <w:rsid w:val="006923D2"/>
    <w:rsid w:val="006A28D3"/>
    <w:rsid w:val="006B554B"/>
    <w:rsid w:val="006C67BC"/>
    <w:rsid w:val="006D62F9"/>
    <w:rsid w:val="006E59A4"/>
    <w:rsid w:val="006F6AD5"/>
    <w:rsid w:val="00703BDC"/>
    <w:rsid w:val="00707E75"/>
    <w:rsid w:val="0071759E"/>
    <w:rsid w:val="0073170F"/>
    <w:rsid w:val="007346AC"/>
    <w:rsid w:val="007363CE"/>
    <w:rsid w:val="007644B1"/>
    <w:rsid w:val="00776543"/>
    <w:rsid w:val="00776F13"/>
    <w:rsid w:val="00784301"/>
    <w:rsid w:val="007C0974"/>
    <w:rsid w:val="007D3DA0"/>
    <w:rsid w:val="007D41FD"/>
    <w:rsid w:val="007E0122"/>
    <w:rsid w:val="007F2A13"/>
    <w:rsid w:val="007F5EEF"/>
    <w:rsid w:val="00812E24"/>
    <w:rsid w:val="00816DC8"/>
    <w:rsid w:val="008265ED"/>
    <w:rsid w:val="00840BC9"/>
    <w:rsid w:val="00842284"/>
    <w:rsid w:val="00854AB8"/>
    <w:rsid w:val="00856B4E"/>
    <w:rsid w:val="00865EDD"/>
    <w:rsid w:val="00885E10"/>
    <w:rsid w:val="00887A2F"/>
    <w:rsid w:val="0089501A"/>
    <w:rsid w:val="00897D70"/>
    <w:rsid w:val="008A6E0E"/>
    <w:rsid w:val="008B38D2"/>
    <w:rsid w:val="008D4D6A"/>
    <w:rsid w:val="008E1746"/>
    <w:rsid w:val="008E35A8"/>
    <w:rsid w:val="008E6CD6"/>
    <w:rsid w:val="00922DB5"/>
    <w:rsid w:val="00950AA9"/>
    <w:rsid w:val="00960BCB"/>
    <w:rsid w:val="00962B2D"/>
    <w:rsid w:val="00964BE7"/>
    <w:rsid w:val="00964ECD"/>
    <w:rsid w:val="009717A0"/>
    <w:rsid w:val="00976F90"/>
    <w:rsid w:val="009777C3"/>
    <w:rsid w:val="00980EBA"/>
    <w:rsid w:val="0098231E"/>
    <w:rsid w:val="009903EE"/>
    <w:rsid w:val="009D55E0"/>
    <w:rsid w:val="009E0FB9"/>
    <w:rsid w:val="009F0049"/>
    <w:rsid w:val="009F4E8D"/>
    <w:rsid w:val="009F64F8"/>
    <w:rsid w:val="00A034D1"/>
    <w:rsid w:val="00A21995"/>
    <w:rsid w:val="00A26A32"/>
    <w:rsid w:val="00A32D19"/>
    <w:rsid w:val="00A41CCF"/>
    <w:rsid w:val="00A43598"/>
    <w:rsid w:val="00A44F35"/>
    <w:rsid w:val="00A73E61"/>
    <w:rsid w:val="00A75F31"/>
    <w:rsid w:val="00AC017F"/>
    <w:rsid w:val="00AC16D5"/>
    <w:rsid w:val="00AD1B01"/>
    <w:rsid w:val="00AF6079"/>
    <w:rsid w:val="00B0654E"/>
    <w:rsid w:val="00B154C4"/>
    <w:rsid w:val="00B264A3"/>
    <w:rsid w:val="00B264F1"/>
    <w:rsid w:val="00B44B15"/>
    <w:rsid w:val="00B501F1"/>
    <w:rsid w:val="00B517CC"/>
    <w:rsid w:val="00B75B78"/>
    <w:rsid w:val="00B811AB"/>
    <w:rsid w:val="00B85AE2"/>
    <w:rsid w:val="00B964D6"/>
    <w:rsid w:val="00BA07BA"/>
    <w:rsid w:val="00BA79BE"/>
    <w:rsid w:val="00BB7099"/>
    <w:rsid w:val="00BC0E28"/>
    <w:rsid w:val="00BD2785"/>
    <w:rsid w:val="00BF01BA"/>
    <w:rsid w:val="00BF26D7"/>
    <w:rsid w:val="00C263A9"/>
    <w:rsid w:val="00C27352"/>
    <w:rsid w:val="00C40193"/>
    <w:rsid w:val="00C51C11"/>
    <w:rsid w:val="00C62D3E"/>
    <w:rsid w:val="00C726B1"/>
    <w:rsid w:val="00C93F13"/>
    <w:rsid w:val="00C960A2"/>
    <w:rsid w:val="00C971CC"/>
    <w:rsid w:val="00CA6DC1"/>
    <w:rsid w:val="00CB0FF3"/>
    <w:rsid w:val="00CD3C4A"/>
    <w:rsid w:val="00CD7681"/>
    <w:rsid w:val="00CE15DE"/>
    <w:rsid w:val="00CF0A8F"/>
    <w:rsid w:val="00CF2ED7"/>
    <w:rsid w:val="00CF6793"/>
    <w:rsid w:val="00D0273C"/>
    <w:rsid w:val="00D058C4"/>
    <w:rsid w:val="00D10E06"/>
    <w:rsid w:val="00D32FD4"/>
    <w:rsid w:val="00D51B21"/>
    <w:rsid w:val="00D61EB3"/>
    <w:rsid w:val="00D65066"/>
    <w:rsid w:val="00D65861"/>
    <w:rsid w:val="00D65EC6"/>
    <w:rsid w:val="00D664A7"/>
    <w:rsid w:val="00D8018E"/>
    <w:rsid w:val="00D82B86"/>
    <w:rsid w:val="00D942FF"/>
    <w:rsid w:val="00DA5B9F"/>
    <w:rsid w:val="00DC1957"/>
    <w:rsid w:val="00DE538C"/>
    <w:rsid w:val="00DF6340"/>
    <w:rsid w:val="00E034A3"/>
    <w:rsid w:val="00E0711D"/>
    <w:rsid w:val="00E13406"/>
    <w:rsid w:val="00E14EB5"/>
    <w:rsid w:val="00E166ED"/>
    <w:rsid w:val="00E275F2"/>
    <w:rsid w:val="00E4666E"/>
    <w:rsid w:val="00E529A3"/>
    <w:rsid w:val="00E549C7"/>
    <w:rsid w:val="00E57D04"/>
    <w:rsid w:val="00E663D8"/>
    <w:rsid w:val="00EA6B93"/>
    <w:rsid w:val="00EC1E6A"/>
    <w:rsid w:val="00EF139B"/>
    <w:rsid w:val="00F000E7"/>
    <w:rsid w:val="00F01B61"/>
    <w:rsid w:val="00F025E2"/>
    <w:rsid w:val="00F040F7"/>
    <w:rsid w:val="00F07B51"/>
    <w:rsid w:val="00F23AC4"/>
    <w:rsid w:val="00F23E6C"/>
    <w:rsid w:val="00F318B8"/>
    <w:rsid w:val="00F42C11"/>
    <w:rsid w:val="00F4400E"/>
    <w:rsid w:val="00F7603A"/>
    <w:rsid w:val="00F7710B"/>
    <w:rsid w:val="00F937BA"/>
    <w:rsid w:val="00FA250F"/>
    <w:rsid w:val="00FD164D"/>
    <w:rsid w:val="00FE6DE4"/>
    <w:rsid w:val="00FF0E71"/>
    <w:rsid w:val="00FF30E7"/>
    <w:rsid w:val="00FF5241"/>
    <w:rsid w:val="17CB41E6"/>
    <w:rsid w:val="1FDC5720"/>
    <w:rsid w:val="416B3697"/>
    <w:rsid w:val="7C010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c"/>
    </o:shapedefaults>
    <o:shapelayout v:ext="edit">
      <o:idmap v:ext="edit" data="1"/>
    </o:shapelayout>
  </w:shapeDefaults>
  <w:decimalSymbol w:val="."/>
  <w:listSeparator w:val=","/>
  <w14:docId w14:val="7643FA85"/>
  <w15:chartTrackingRefBased/>
  <w15:docId w15:val="{6F0E3599-B5EC-48F9-B4E3-2CFA071C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0E71"/>
    <w:pPr>
      <w:tabs>
        <w:tab w:val="center" w:pos="4320"/>
        <w:tab w:val="right" w:pos="8640"/>
      </w:tabs>
    </w:pPr>
  </w:style>
  <w:style w:type="character" w:styleId="PageNumber">
    <w:name w:val="page number"/>
    <w:basedOn w:val="DefaultParagraphFont"/>
    <w:rsid w:val="00FF0E71"/>
  </w:style>
  <w:style w:type="paragraph" w:styleId="BalloonText">
    <w:name w:val="Balloon Text"/>
    <w:basedOn w:val="Normal"/>
    <w:semiHidden/>
    <w:rsid w:val="005D3D3B"/>
    <w:rPr>
      <w:rFonts w:ascii="Tahoma" w:hAnsi="Tahoma" w:cs="Tahoma"/>
      <w:sz w:val="16"/>
      <w:szCs w:val="16"/>
    </w:rPr>
  </w:style>
  <w:style w:type="paragraph" w:styleId="Title">
    <w:name w:val="Title"/>
    <w:basedOn w:val="Normal"/>
    <w:qFormat/>
    <w:rsid w:val="00F07B51"/>
    <w:pPr>
      <w:jc w:val="center"/>
    </w:pPr>
    <w:rPr>
      <w:rFonts w:ascii="Comic Sans MS" w:hAnsi="Comic Sans MS"/>
      <w:sz w:val="28"/>
      <w:szCs w:val="20"/>
      <w:u w:val="single"/>
      <w:lang w:val="en-GB"/>
    </w:rPr>
  </w:style>
  <w:style w:type="paragraph" w:styleId="Subtitle">
    <w:name w:val="Subtitle"/>
    <w:basedOn w:val="Normal"/>
    <w:qFormat/>
    <w:rsid w:val="00F07B51"/>
    <w:pPr>
      <w:jc w:val="center"/>
    </w:pPr>
    <w:rPr>
      <w:rFonts w:ascii="Comic Sans MS" w:hAnsi="Comic Sans MS"/>
      <w:sz w:val="28"/>
      <w:szCs w:val="20"/>
      <w:lang w:val="en-GB"/>
    </w:rPr>
  </w:style>
  <w:style w:type="table" w:styleId="TableGrid">
    <w:name w:val="Table Grid"/>
    <w:basedOn w:val="TableNormal"/>
    <w:rsid w:val="00F0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6B45"/>
    <w:pPr>
      <w:spacing w:after="200" w:line="276" w:lineRule="auto"/>
      <w:ind w:left="720"/>
      <w:contextualSpacing/>
    </w:pPr>
    <w:rPr>
      <w:rFonts w:ascii="Calibri" w:eastAsia="Calibri" w:hAnsi="Calibri"/>
      <w:sz w:val="22"/>
      <w:szCs w:val="22"/>
      <w:lang w:val="en-GB"/>
    </w:rPr>
  </w:style>
  <w:style w:type="character" w:styleId="CommentReference">
    <w:name w:val="annotation reference"/>
    <w:rsid w:val="00CF2ED7"/>
    <w:rPr>
      <w:sz w:val="16"/>
      <w:szCs w:val="16"/>
    </w:rPr>
  </w:style>
  <w:style w:type="paragraph" w:styleId="CommentText">
    <w:name w:val="annotation text"/>
    <w:basedOn w:val="Normal"/>
    <w:link w:val="CommentTextChar"/>
    <w:rsid w:val="00CF2ED7"/>
    <w:rPr>
      <w:sz w:val="20"/>
      <w:szCs w:val="20"/>
    </w:rPr>
  </w:style>
  <w:style w:type="character" w:customStyle="1" w:styleId="CommentTextChar">
    <w:name w:val="Comment Text Char"/>
    <w:link w:val="CommentText"/>
    <w:rsid w:val="00CF2ED7"/>
    <w:rPr>
      <w:rFonts w:ascii="Arial" w:hAnsi="Arial"/>
      <w:lang w:val="en-US" w:eastAsia="en-US"/>
    </w:rPr>
  </w:style>
  <w:style w:type="paragraph" w:styleId="CommentSubject">
    <w:name w:val="annotation subject"/>
    <w:basedOn w:val="CommentText"/>
    <w:next w:val="CommentText"/>
    <w:link w:val="CommentSubjectChar"/>
    <w:rsid w:val="00CF2ED7"/>
    <w:rPr>
      <w:b/>
      <w:bCs/>
    </w:rPr>
  </w:style>
  <w:style w:type="character" w:customStyle="1" w:styleId="CommentSubjectChar">
    <w:name w:val="Comment Subject Char"/>
    <w:link w:val="CommentSubject"/>
    <w:rsid w:val="00CF2ED7"/>
    <w:rPr>
      <w:rFonts w:ascii="Arial" w:hAnsi="Arial"/>
      <w:b/>
      <w:bCs/>
      <w:lang w:val="en-US" w:eastAsia="en-US"/>
    </w:rPr>
  </w:style>
  <w:style w:type="paragraph" w:styleId="ListParagraph">
    <w:name w:val="List Paragraph"/>
    <w:basedOn w:val="Normal"/>
    <w:uiPriority w:val="72"/>
    <w:qFormat/>
    <w:rsid w:val="00E0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5" ma:contentTypeDescription="Create a new document." ma:contentTypeScope="" ma:versionID="a8d131f978caecdfdc9b668a2f5118ac">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3c6f21be96265541f32f68bc8753d3a0"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c4e7c4e-c736-4485-bcac-360d2d31b729}" ma:internalName="TaxCatchAll" ma:showField="CatchAllData" ma:web="3c63806d-77d7-401f-a0f5-0b47bdd04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d8842a-cc51-4944-9005-7a1f8a5a78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9daac-bedd-478d-8ceb-36b481838074">
      <Terms xmlns="http://schemas.microsoft.com/office/infopath/2007/PartnerControls"/>
    </lcf76f155ced4ddcb4097134ff3c332f>
    <TaxCatchAll xmlns="3c63806d-77d7-401f-a0f5-0b47bdd040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A6899-74AD-41B1-B89A-39BB2637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806d-77d7-401f-a0f5-0b47bdd0400d"/>
    <ds:schemaRef ds:uri="fd29daac-bedd-478d-8ceb-36b48183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E3895-1040-40B2-BFDA-5ED4B5A3C9A7}">
  <ds:schemaRefs>
    <ds:schemaRef ds:uri="http://schemas.openxmlformats.org/officeDocument/2006/bibliography"/>
  </ds:schemaRefs>
</ds:datastoreItem>
</file>

<file path=customXml/itemProps3.xml><?xml version="1.0" encoding="utf-8"?>
<ds:datastoreItem xmlns:ds="http://schemas.openxmlformats.org/officeDocument/2006/customXml" ds:itemID="{0579CAAB-5261-4E87-8202-DD63FC07D47B}">
  <ds:schemaRefs>
    <ds:schemaRef ds:uri="http://schemas.microsoft.com/office/2006/metadata/properties"/>
    <ds:schemaRef ds:uri="http://schemas.microsoft.com/office/infopath/2007/PartnerControls"/>
    <ds:schemaRef ds:uri="fd29daac-bedd-478d-8ceb-36b481838074"/>
    <ds:schemaRef ds:uri="3c63806d-77d7-401f-a0f5-0b47bdd0400d"/>
  </ds:schemaRefs>
</ds:datastoreItem>
</file>

<file path=customXml/itemProps4.xml><?xml version="1.0" encoding="utf-8"?>
<ds:datastoreItem xmlns:ds="http://schemas.openxmlformats.org/officeDocument/2006/customXml" ds:itemID="{D5C1D937-6674-411D-BB28-63D86327D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1658</Words>
  <Characters>8112</Characters>
  <Application>Microsoft Office Word</Application>
  <DocSecurity>0</DocSecurity>
  <Lines>67</Lines>
  <Paragraphs>19</Paragraphs>
  <ScaleCrop>false</ScaleCrop>
  <Company>All Wales People First</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Wales People First</dc:title>
  <dc:subject/>
  <dc:creator>All Wales People First</dc:creator>
  <cp:keywords/>
  <cp:lastModifiedBy>Kelly Stuart</cp:lastModifiedBy>
  <cp:revision>6</cp:revision>
  <cp:lastPrinted>2011-09-08T22:02:00Z</cp:lastPrinted>
  <dcterms:created xsi:type="dcterms:W3CDTF">2023-02-08T15:13:00Z</dcterms:created>
  <dcterms:modified xsi:type="dcterms:W3CDTF">2023-02-08T15:19:00Z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y fmtid="{D5CDD505-2E9C-101B-9397-08002B2CF9AE}" pid="3" name="MediaServiceImageTags">
    <vt:lpwstr/>
  </property>
</Properties>
</file>